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4A0" w:firstRow="1" w:lastRow="0" w:firstColumn="1" w:lastColumn="0" w:noHBand="0" w:noVBand="1"/>
      </w:tblPr>
      <w:tblGrid>
        <w:gridCol w:w="1339"/>
        <w:gridCol w:w="1586"/>
        <w:gridCol w:w="6217"/>
        <w:gridCol w:w="1984"/>
        <w:gridCol w:w="1529"/>
        <w:gridCol w:w="603"/>
        <w:gridCol w:w="759"/>
        <w:gridCol w:w="1351"/>
      </w:tblGrid>
      <w:tr w:rsidR="00112D9C" w:rsidRPr="00112D9C" w14:paraId="6FA08881" w14:textId="77777777" w:rsidTr="00D327A8">
        <w:trPr>
          <w:trHeight w:val="396"/>
          <w:tblHeader/>
        </w:trPr>
        <w:tc>
          <w:tcPr>
            <w:tcW w:w="9142" w:type="dxa"/>
            <w:gridSpan w:val="3"/>
            <w:vMerge w:val="restart"/>
            <w:tcBorders>
              <w:top w:val="single" w:sz="12" w:space="0" w:color="auto"/>
              <w:bottom w:val="single" w:sz="6" w:space="0" w:color="auto"/>
            </w:tcBorders>
            <w:shd w:val="clear" w:color="auto" w:fill="FFC000"/>
            <w:vAlign w:val="center"/>
          </w:tcPr>
          <w:p w14:paraId="5CAD436C" w14:textId="77777777" w:rsidR="00112D9C" w:rsidRPr="00D327A8" w:rsidRDefault="00112D9C" w:rsidP="00D327A8">
            <w:pPr>
              <w:spacing w:after="200" w:line="276" w:lineRule="auto"/>
              <w:jc w:val="center"/>
              <w:rPr>
                <w:rFonts w:ascii="Tahoma" w:eastAsia="Arial" w:hAnsi="Tahoma" w:cs="Tahoma"/>
                <w:b/>
                <w:bCs/>
              </w:rPr>
            </w:pPr>
            <w:r w:rsidRPr="00D327A8">
              <w:rPr>
                <w:rFonts w:ascii="Tahoma" w:eastAsia="Arial" w:hAnsi="Tahoma" w:cs="Tahoma"/>
                <w:b/>
                <w:color w:val="000000"/>
              </w:rPr>
              <w:t>Rapid Testing for Staff</w:t>
            </w:r>
          </w:p>
        </w:tc>
        <w:tc>
          <w:tcPr>
            <w:tcW w:w="6226" w:type="dxa"/>
            <w:gridSpan w:val="5"/>
            <w:shd w:val="clear" w:color="auto" w:fill="auto"/>
            <w:vAlign w:val="center"/>
          </w:tcPr>
          <w:p w14:paraId="7E006145"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Risk Rating including mitigations (</w:t>
            </w:r>
            <w:r w:rsidRPr="00D327A8">
              <w:rPr>
                <w:rFonts w:ascii="Tahoma" w:eastAsia="Arial" w:hAnsi="Tahoma" w:cs="Tahoma"/>
                <w:b/>
                <w:bCs/>
                <w:color w:val="FF0000"/>
              </w:rPr>
              <w:t>L</w:t>
            </w:r>
            <w:r w:rsidRPr="00D327A8">
              <w:rPr>
                <w:rFonts w:ascii="Tahoma" w:eastAsia="Arial" w:hAnsi="Tahoma" w:cs="Tahoma"/>
                <w:b/>
                <w:bCs/>
              </w:rPr>
              <w:t xml:space="preserve">ikelihood x </w:t>
            </w:r>
            <w:r w:rsidRPr="00D327A8">
              <w:rPr>
                <w:rFonts w:ascii="Tahoma" w:eastAsia="Arial" w:hAnsi="Tahoma" w:cs="Tahoma"/>
                <w:b/>
                <w:bCs/>
                <w:color w:val="FF0000"/>
              </w:rPr>
              <w:t>S</w:t>
            </w:r>
            <w:r w:rsidRPr="00D327A8">
              <w:rPr>
                <w:rFonts w:ascii="Tahoma" w:eastAsia="Arial" w:hAnsi="Tahoma" w:cs="Tahoma"/>
                <w:b/>
                <w:bCs/>
              </w:rPr>
              <w:t xml:space="preserve">everity = </w:t>
            </w:r>
            <w:r w:rsidRPr="00D327A8">
              <w:rPr>
                <w:rFonts w:ascii="Tahoma" w:eastAsia="Arial" w:hAnsi="Tahoma" w:cs="Tahoma"/>
                <w:b/>
                <w:bCs/>
                <w:color w:val="FF0000"/>
              </w:rPr>
              <w:t>R</w:t>
            </w:r>
            <w:r w:rsidRPr="00D327A8">
              <w:rPr>
                <w:rFonts w:ascii="Tahoma" w:eastAsia="Arial" w:hAnsi="Tahoma" w:cs="Tahoma"/>
                <w:b/>
                <w:bCs/>
              </w:rPr>
              <w:t>isk)</w:t>
            </w:r>
          </w:p>
        </w:tc>
      </w:tr>
      <w:tr w:rsidR="00112D9C" w:rsidRPr="00112D9C" w14:paraId="05EB4568" w14:textId="77777777" w:rsidTr="00D327A8">
        <w:trPr>
          <w:trHeight w:val="340"/>
          <w:tblHeader/>
        </w:trPr>
        <w:tc>
          <w:tcPr>
            <w:tcW w:w="9142" w:type="dxa"/>
            <w:gridSpan w:val="3"/>
            <w:vMerge/>
            <w:tcBorders>
              <w:top w:val="single" w:sz="6" w:space="0" w:color="auto"/>
              <w:bottom w:val="single" w:sz="6" w:space="0" w:color="auto"/>
            </w:tcBorders>
            <w:shd w:val="clear" w:color="auto" w:fill="FFC000"/>
            <w:vAlign w:val="center"/>
          </w:tcPr>
          <w:p w14:paraId="7CA1A130" w14:textId="77777777" w:rsidR="00112D9C" w:rsidRPr="00D327A8" w:rsidRDefault="00112D9C" w:rsidP="00D327A8">
            <w:pPr>
              <w:spacing w:line="276" w:lineRule="auto"/>
              <w:jc w:val="center"/>
              <w:rPr>
                <w:rFonts w:ascii="Tahoma" w:eastAsia="Arial" w:hAnsi="Tahoma" w:cs="Tahoma"/>
                <w:b/>
                <w:color w:val="000000"/>
              </w:rPr>
            </w:pPr>
          </w:p>
        </w:tc>
        <w:tc>
          <w:tcPr>
            <w:tcW w:w="1984" w:type="dxa"/>
            <w:shd w:val="clear" w:color="auto" w:fill="auto"/>
            <w:vAlign w:val="center"/>
          </w:tcPr>
          <w:p w14:paraId="5FB1B708"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Likelihood</w:t>
            </w:r>
          </w:p>
        </w:tc>
        <w:tc>
          <w:tcPr>
            <w:tcW w:w="2132" w:type="dxa"/>
            <w:gridSpan w:val="2"/>
            <w:shd w:val="clear" w:color="auto" w:fill="auto"/>
            <w:vAlign w:val="center"/>
          </w:tcPr>
          <w:p w14:paraId="3FC78CD7"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Severity</w:t>
            </w:r>
          </w:p>
        </w:tc>
        <w:tc>
          <w:tcPr>
            <w:tcW w:w="2110" w:type="dxa"/>
            <w:gridSpan w:val="2"/>
            <w:shd w:val="clear" w:color="auto" w:fill="FFFF00"/>
            <w:vAlign w:val="center"/>
          </w:tcPr>
          <w:p w14:paraId="6572F343"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Risk</w:t>
            </w:r>
          </w:p>
        </w:tc>
      </w:tr>
      <w:tr w:rsidR="00112D9C" w:rsidRPr="00112D9C" w14:paraId="0EE1EFAA" w14:textId="77777777" w:rsidTr="00D327A8">
        <w:trPr>
          <w:trHeight w:val="340"/>
          <w:tblHeader/>
        </w:trPr>
        <w:tc>
          <w:tcPr>
            <w:tcW w:w="9142" w:type="dxa"/>
            <w:gridSpan w:val="3"/>
            <w:vMerge/>
            <w:tcBorders>
              <w:top w:val="single" w:sz="6" w:space="0" w:color="auto"/>
              <w:bottom w:val="single" w:sz="6" w:space="0" w:color="auto"/>
            </w:tcBorders>
            <w:shd w:val="clear" w:color="auto" w:fill="FFC000"/>
            <w:vAlign w:val="center"/>
          </w:tcPr>
          <w:p w14:paraId="2DD2681F" w14:textId="77777777" w:rsidR="00112D9C" w:rsidRPr="00D327A8" w:rsidRDefault="00112D9C" w:rsidP="00D327A8">
            <w:pPr>
              <w:spacing w:line="276" w:lineRule="auto"/>
              <w:jc w:val="center"/>
              <w:rPr>
                <w:rFonts w:ascii="Tahoma" w:eastAsia="Arial" w:hAnsi="Tahoma" w:cs="Tahoma"/>
                <w:b/>
                <w:color w:val="000000"/>
              </w:rPr>
            </w:pPr>
          </w:p>
        </w:tc>
        <w:tc>
          <w:tcPr>
            <w:tcW w:w="1984" w:type="dxa"/>
            <w:shd w:val="clear" w:color="auto" w:fill="auto"/>
            <w:vAlign w:val="center"/>
          </w:tcPr>
          <w:p w14:paraId="7BF12FB8"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5</w:t>
            </w:r>
          </w:p>
        </w:tc>
        <w:tc>
          <w:tcPr>
            <w:tcW w:w="2132" w:type="dxa"/>
            <w:gridSpan w:val="2"/>
            <w:shd w:val="clear" w:color="auto" w:fill="auto"/>
            <w:vAlign w:val="center"/>
          </w:tcPr>
          <w:p w14:paraId="6EC0AA77"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1</w:t>
            </w:r>
          </w:p>
        </w:tc>
        <w:tc>
          <w:tcPr>
            <w:tcW w:w="2110" w:type="dxa"/>
            <w:gridSpan w:val="2"/>
            <w:shd w:val="clear" w:color="auto" w:fill="FFFF00"/>
            <w:vAlign w:val="center"/>
          </w:tcPr>
          <w:p w14:paraId="7058848C" w14:textId="77777777" w:rsidR="00112D9C" w:rsidRPr="00D327A8" w:rsidRDefault="00112D9C" w:rsidP="00D327A8">
            <w:pPr>
              <w:spacing w:line="276" w:lineRule="auto"/>
              <w:jc w:val="center"/>
              <w:rPr>
                <w:rFonts w:ascii="Tahoma" w:eastAsia="Arial" w:hAnsi="Tahoma" w:cs="Tahoma"/>
                <w:b/>
                <w:bCs/>
              </w:rPr>
            </w:pPr>
            <w:r w:rsidRPr="00D327A8">
              <w:rPr>
                <w:rFonts w:ascii="Tahoma" w:eastAsia="Arial" w:hAnsi="Tahoma" w:cs="Tahoma"/>
                <w:b/>
                <w:bCs/>
              </w:rPr>
              <w:t>5</w:t>
            </w:r>
          </w:p>
        </w:tc>
      </w:tr>
      <w:tr w:rsidR="00112D9C" w:rsidRPr="00112D9C" w14:paraId="28639B5A" w14:textId="77777777" w:rsidTr="00D327A8">
        <w:trPr>
          <w:tblHeader/>
        </w:trPr>
        <w:tc>
          <w:tcPr>
            <w:tcW w:w="1339" w:type="dxa"/>
            <w:shd w:val="clear" w:color="auto" w:fill="FFC000"/>
            <w:vAlign w:val="center"/>
          </w:tcPr>
          <w:p w14:paraId="0CB40987"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Who might be at risk?</w:t>
            </w:r>
          </w:p>
        </w:tc>
        <w:tc>
          <w:tcPr>
            <w:tcW w:w="1586" w:type="dxa"/>
            <w:tcBorders>
              <w:top w:val="single" w:sz="6" w:space="0" w:color="auto"/>
              <w:bottom w:val="single" w:sz="6" w:space="0" w:color="auto"/>
            </w:tcBorders>
            <w:shd w:val="clear" w:color="auto" w:fill="FFC000"/>
            <w:vAlign w:val="center"/>
          </w:tcPr>
          <w:p w14:paraId="71DE3F6E"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Risk Focus</w:t>
            </w:r>
          </w:p>
        </w:tc>
        <w:tc>
          <w:tcPr>
            <w:tcW w:w="6217" w:type="dxa"/>
            <w:tcBorders>
              <w:top w:val="single" w:sz="6" w:space="0" w:color="auto"/>
              <w:bottom w:val="single" w:sz="6" w:space="0" w:color="auto"/>
            </w:tcBorders>
            <w:shd w:val="clear" w:color="auto" w:fill="FFC000"/>
            <w:vAlign w:val="center"/>
          </w:tcPr>
          <w:p w14:paraId="7634526C"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How are you already controlling this risk?</w:t>
            </w:r>
          </w:p>
        </w:tc>
        <w:tc>
          <w:tcPr>
            <w:tcW w:w="3513" w:type="dxa"/>
            <w:gridSpan w:val="2"/>
            <w:shd w:val="clear" w:color="auto" w:fill="FFC000"/>
            <w:vAlign w:val="center"/>
          </w:tcPr>
          <w:p w14:paraId="504AF5FD"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Further mitigations / protective measure required?</w:t>
            </w:r>
          </w:p>
        </w:tc>
        <w:tc>
          <w:tcPr>
            <w:tcW w:w="1362" w:type="dxa"/>
            <w:gridSpan w:val="2"/>
            <w:shd w:val="clear" w:color="auto" w:fill="FFC000"/>
            <w:vAlign w:val="center"/>
          </w:tcPr>
          <w:p w14:paraId="66CBD562"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Who needs to carry out the action?</w:t>
            </w:r>
          </w:p>
        </w:tc>
        <w:tc>
          <w:tcPr>
            <w:tcW w:w="1351" w:type="dxa"/>
            <w:shd w:val="clear" w:color="auto" w:fill="FFC000"/>
            <w:vAlign w:val="center"/>
          </w:tcPr>
          <w:p w14:paraId="34C5EEB6" w14:textId="77777777" w:rsidR="00112D9C" w:rsidRPr="00D327A8" w:rsidRDefault="00112D9C" w:rsidP="00D327A8">
            <w:pPr>
              <w:spacing w:before="120" w:after="120" w:line="276" w:lineRule="auto"/>
              <w:jc w:val="center"/>
              <w:rPr>
                <w:rFonts w:ascii="Tahoma" w:eastAsia="Arial" w:hAnsi="Tahoma" w:cs="Tahoma"/>
                <w:b/>
                <w:bCs/>
              </w:rPr>
            </w:pPr>
            <w:r w:rsidRPr="00D327A8">
              <w:rPr>
                <w:rFonts w:ascii="Tahoma" w:eastAsia="Arial" w:hAnsi="Tahoma" w:cs="Tahoma"/>
                <w:b/>
                <w:bCs/>
              </w:rPr>
              <w:t>When is the action needed by?</w:t>
            </w:r>
          </w:p>
        </w:tc>
      </w:tr>
      <w:tr w:rsidR="00112D9C" w:rsidRPr="00112D9C" w14:paraId="7C60FDC1" w14:textId="77777777" w:rsidTr="00D327A8">
        <w:tc>
          <w:tcPr>
            <w:tcW w:w="1339" w:type="dxa"/>
            <w:vMerge w:val="restart"/>
            <w:shd w:val="clear" w:color="auto" w:fill="FFFFFF"/>
          </w:tcPr>
          <w:p w14:paraId="104BA05E"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 xml:space="preserve">Staff </w:t>
            </w:r>
          </w:p>
        </w:tc>
        <w:tc>
          <w:tcPr>
            <w:tcW w:w="1586" w:type="dxa"/>
            <w:tcBorders>
              <w:top w:val="single" w:sz="6" w:space="0" w:color="auto"/>
            </w:tcBorders>
            <w:shd w:val="clear" w:color="auto" w:fill="FFFFFF"/>
          </w:tcPr>
          <w:p w14:paraId="4053F35D"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COVID-19 spreading in the school community</w:t>
            </w:r>
          </w:p>
        </w:tc>
        <w:tc>
          <w:tcPr>
            <w:tcW w:w="6217" w:type="dxa"/>
            <w:tcBorders>
              <w:top w:val="single" w:sz="6" w:space="0" w:color="auto"/>
            </w:tcBorders>
            <w:shd w:val="clear" w:color="auto" w:fill="FFFFFF"/>
          </w:tcPr>
          <w:p w14:paraId="6FAC1FFB"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Schools following government recommended control measures set out in the school’s protective measures risk assessment.</w:t>
            </w:r>
          </w:p>
          <w:p w14:paraId="3953E149" w14:textId="13DB3B2E" w:rsidR="00112D9C" w:rsidRPr="00D327A8" w:rsidRDefault="007807B2" w:rsidP="00D327A8">
            <w:pPr>
              <w:numPr>
                <w:ilvl w:val="0"/>
                <w:numId w:val="1"/>
              </w:numPr>
              <w:contextualSpacing/>
              <w:rPr>
                <w:rFonts w:ascii="Tahoma" w:eastAsia="Arial" w:hAnsi="Tahoma" w:cs="Tahoma"/>
                <w:color w:val="FF0000"/>
              </w:rPr>
            </w:pPr>
            <w:r w:rsidRPr="00D327A8">
              <w:rPr>
                <w:rFonts w:ascii="Tahoma" w:eastAsia="Arial" w:hAnsi="Tahoma" w:cs="Tahoma"/>
                <w:color w:val="FF0000"/>
              </w:rPr>
              <w:t>M</w:t>
            </w:r>
            <w:r w:rsidR="00112D9C" w:rsidRPr="00D327A8">
              <w:rPr>
                <w:rFonts w:ascii="Tahoma" w:eastAsia="Arial" w:hAnsi="Tahoma" w:cs="Tahoma"/>
                <w:color w:val="FF0000"/>
              </w:rPr>
              <w:t>ass testing of staff will ta</w:t>
            </w:r>
            <w:r w:rsidRPr="00D327A8">
              <w:rPr>
                <w:rFonts w:ascii="Tahoma" w:eastAsia="Arial" w:hAnsi="Tahoma" w:cs="Tahoma"/>
                <w:color w:val="FF0000"/>
              </w:rPr>
              <w:t>ke place twice a week (</w:t>
            </w:r>
            <w:r w:rsidR="006F2837" w:rsidRPr="00D327A8">
              <w:rPr>
                <w:rFonts w:ascii="Tahoma" w:eastAsia="Arial" w:hAnsi="Tahoma" w:cs="Tahoma"/>
                <w:color w:val="FF0000"/>
              </w:rPr>
              <w:t xml:space="preserve">Sunday evening </w:t>
            </w:r>
            <w:r w:rsidRPr="00D327A8">
              <w:rPr>
                <w:rFonts w:ascii="Tahoma" w:eastAsia="Arial" w:hAnsi="Tahoma" w:cs="Tahoma"/>
                <w:color w:val="FF0000"/>
              </w:rPr>
              <w:t xml:space="preserve">and </w:t>
            </w:r>
            <w:r w:rsidR="006F2837" w:rsidRPr="00D327A8">
              <w:rPr>
                <w:rFonts w:ascii="Tahoma" w:eastAsia="Arial" w:hAnsi="Tahoma" w:cs="Tahoma"/>
                <w:color w:val="FF0000"/>
              </w:rPr>
              <w:t xml:space="preserve">Wednesday </w:t>
            </w:r>
            <w:r w:rsidR="002F00FA">
              <w:rPr>
                <w:rFonts w:ascii="Tahoma" w:eastAsia="Arial" w:hAnsi="Tahoma" w:cs="Tahoma"/>
                <w:color w:val="FF0000"/>
              </w:rPr>
              <w:t>evening</w:t>
            </w:r>
            <w:r w:rsidR="00112D9C" w:rsidRPr="00D327A8">
              <w:rPr>
                <w:rFonts w:ascii="Tahoma" w:eastAsia="Arial" w:hAnsi="Tahoma" w:cs="Tahoma"/>
                <w:color w:val="FF0000"/>
              </w:rPr>
              <w:t xml:space="preserve">) and staff will take these tests at home. These tests are to be taken 3-4 days apart. </w:t>
            </w:r>
          </w:p>
          <w:p w14:paraId="61F68628" w14:textId="4F22AC07" w:rsidR="00112D9C" w:rsidRPr="00D327A8" w:rsidRDefault="00112D9C" w:rsidP="00D327A8">
            <w:pPr>
              <w:numPr>
                <w:ilvl w:val="0"/>
                <w:numId w:val="1"/>
              </w:numPr>
              <w:contextualSpacing/>
              <w:rPr>
                <w:rFonts w:ascii="Tahoma" w:eastAsia="Arial" w:hAnsi="Tahoma" w:cs="Tahoma"/>
                <w:color w:val="FF0000"/>
              </w:rPr>
            </w:pPr>
            <w:r w:rsidRPr="00D327A8">
              <w:rPr>
                <w:rFonts w:ascii="Tahoma" w:eastAsia="Arial" w:hAnsi="Tahoma" w:cs="Tahoma"/>
                <w:color w:val="FF0000"/>
              </w:rPr>
              <w:t xml:space="preserve">Tests to be taken before staff come into work. </w:t>
            </w:r>
            <w:bookmarkStart w:id="0" w:name="_GoBack"/>
            <w:bookmarkEnd w:id="0"/>
          </w:p>
          <w:p w14:paraId="4985A82A"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 xml:space="preserve">Staff results to be recorded on a staff register and recorded by the person online. This will support identifying staff with positive results for contact tracing and managing stock and distribution. </w:t>
            </w:r>
          </w:p>
          <w:p w14:paraId="088927CB" w14:textId="77777777" w:rsidR="00112D9C"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Those with symptoms are also expected to order a test online or visit a test site to take a polymerase chain reaction (PCR) test to check if they have the virus.</w:t>
            </w:r>
          </w:p>
          <w:p w14:paraId="10C856AA" w14:textId="77777777" w:rsidR="00D327A8" w:rsidRPr="00D327A8" w:rsidRDefault="00D327A8" w:rsidP="00D327A8">
            <w:pPr>
              <w:spacing w:before="120" w:after="120" w:line="276" w:lineRule="auto"/>
              <w:rPr>
                <w:rFonts w:ascii="Tahoma" w:eastAsia="Arial" w:hAnsi="Tahoma" w:cs="Tahoma"/>
                <w:b/>
              </w:rPr>
            </w:pPr>
            <w:r w:rsidRPr="00D327A8">
              <w:rPr>
                <w:rFonts w:ascii="Tahoma" w:eastAsia="Arial" w:hAnsi="Tahoma" w:cs="Tahoma"/>
                <w:b/>
              </w:rPr>
              <w:t>Government Guidance 27.9.21:</w:t>
            </w:r>
          </w:p>
          <w:p w14:paraId="70B168E8" w14:textId="77777777" w:rsidR="00D327A8" w:rsidRPr="00D327A8" w:rsidRDefault="00D327A8" w:rsidP="00D327A8">
            <w:pPr>
              <w:spacing w:before="120" w:after="120" w:line="276" w:lineRule="auto"/>
              <w:rPr>
                <w:rFonts w:ascii="Tahoma" w:eastAsia="Arial" w:hAnsi="Tahoma" w:cs="Tahoma"/>
                <w:b/>
              </w:rPr>
            </w:pPr>
            <w:r w:rsidRPr="00D327A8">
              <w:rPr>
                <w:rFonts w:ascii="Tahoma" w:eastAsia="Arial" w:hAnsi="Tahoma" w:cs="Tahoma"/>
                <w:b/>
              </w:rPr>
              <w:t>Asymptomatic testing</w:t>
            </w:r>
          </w:p>
          <w:p w14:paraId="6112927A" w14:textId="77777777" w:rsidR="00D327A8" w:rsidRPr="00D327A8" w:rsidRDefault="00D327A8" w:rsidP="00D327A8">
            <w:pPr>
              <w:spacing w:before="120" w:after="120" w:line="276" w:lineRule="auto"/>
              <w:rPr>
                <w:rFonts w:ascii="Tahoma" w:eastAsia="Arial" w:hAnsi="Tahoma" w:cs="Tahoma"/>
                <w:b/>
              </w:rPr>
            </w:pPr>
            <w:r w:rsidRPr="00D327A8">
              <w:rPr>
                <w:rFonts w:ascii="Tahoma" w:eastAsia="Arial" w:hAnsi="Tahoma" w:cs="Tahoma"/>
                <w:b/>
              </w:rPr>
              <w:t xml:space="preserve">Testing remains important in reducing the risk of transmission of infection within schools. That is why, whilst some measures are relaxed, others will remain, and if necessary, in response to the latest epidemiological data, </w:t>
            </w:r>
            <w:r w:rsidRPr="00D327A8">
              <w:rPr>
                <w:rFonts w:ascii="Tahoma" w:eastAsia="Arial" w:hAnsi="Tahoma" w:cs="Tahoma"/>
                <w:b/>
              </w:rPr>
              <w:lastRenderedPageBreak/>
              <w:t>we all need to be prepared to step measures up or down in future depending on local circumstances.</w:t>
            </w:r>
          </w:p>
          <w:p w14:paraId="208A3873" w14:textId="77777777" w:rsidR="00D327A8" w:rsidRPr="00D327A8" w:rsidRDefault="00D327A8" w:rsidP="00D327A8">
            <w:pPr>
              <w:spacing w:before="120" w:after="120" w:line="276" w:lineRule="auto"/>
              <w:rPr>
                <w:rFonts w:ascii="Tahoma" w:eastAsia="Arial" w:hAnsi="Tahoma" w:cs="Tahoma"/>
                <w:b/>
              </w:rPr>
            </w:pPr>
          </w:p>
          <w:p w14:paraId="279121DC" w14:textId="71A45D5B" w:rsidR="00D327A8" w:rsidRPr="00D327A8" w:rsidRDefault="00D327A8" w:rsidP="00D327A8">
            <w:pPr>
              <w:contextualSpacing/>
              <w:rPr>
                <w:rFonts w:ascii="Tahoma" w:eastAsia="Arial" w:hAnsi="Tahoma" w:cs="Tahoma"/>
                <w:color w:val="000000"/>
              </w:rPr>
            </w:pPr>
            <w:r w:rsidRPr="00D327A8">
              <w:rPr>
                <w:rFonts w:ascii="Tahoma" w:eastAsia="Arial" w:hAnsi="Tahoma" w:cs="Tahoma"/>
                <w:b/>
              </w:rPr>
              <w:t>Staff and secondary school pupils should continue to test twice weekly at home, with lateral flow device (LFD) test kits, 3 to 4 days apart. Testing remains voluntary but is strongly encouraged.</w:t>
            </w:r>
          </w:p>
        </w:tc>
        <w:tc>
          <w:tcPr>
            <w:tcW w:w="3513" w:type="dxa"/>
            <w:gridSpan w:val="2"/>
            <w:shd w:val="clear" w:color="auto" w:fill="FFFFFF"/>
          </w:tcPr>
          <w:p w14:paraId="05CCBD28" w14:textId="2CC551DC" w:rsidR="00D327A8" w:rsidRPr="00D327A8" w:rsidRDefault="00D327A8" w:rsidP="00D327A8">
            <w:pPr>
              <w:spacing w:before="120" w:after="120" w:line="276" w:lineRule="auto"/>
              <w:rPr>
                <w:rFonts w:ascii="Tahoma" w:eastAsia="Arial" w:hAnsi="Tahoma" w:cs="Tahoma"/>
              </w:rPr>
            </w:pPr>
          </w:p>
        </w:tc>
        <w:tc>
          <w:tcPr>
            <w:tcW w:w="1362" w:type="dxa"/>
            <w:gridSpan w:val="2"/>
            <w:shd w:val="clear" w:color="auto" w:fill="FFFFFF"/>
          </w:tcPr>
          <w:p w14:paraId="1A815EE8" w14:textId="77777777" w:rsidR="00112D9C" w:rsidRPr="00D327A8" w:rsidRDefault="00112D9C" w:rsidP="00D327A8">
            <w:pPr>
              <w:spacing w:before="120" w:after="120" w:line="276" w:lineRule="auto"/>
              <w:rPr>
                <w:rFonts w:ascii="Tahoma" w:eastAsia="Arial" w:hAnsi="Tahoma" w:cs="Tahoma"/>
              </w:rPr>
            </w:pPr>
          </w:p>
        </w:tc>
        <w:tc>
          <w:tcPr>
            <w:tcW w:w="1351" w:type="dxa"/>
            <w:shd w:val="clear" w:color="auto" w:fill="FFFFFF"/>
          </w:tcPr>
          <w:p w14:paraId="7022A6AC" w14:textId="77777777" w:rsidR="00112D9C" w:rsidRPr="00D327A8" w:rsidRDefault="00112D9C" w:rsidP="00D327A8">
            <w:pPr>
              <w:spacing w:before="120" w:after="120" w:line="276" w:lineRule="auto"/>
              <w:rPr>
                <w:rFonts w:ascii="Tahoma" w:eastAsia="Arial" w:hAnsi="Tahoma" w:cs="Tahoma"/>
              </w:rPr>
            </w:pPr>
          </w:p>
        </w:tc>
      </w:tr>
      <w:tr w:rsidR="00112D9C" w:rsidRPr="00112D9C" w14:paraId="40D8CB00" w14:textId="77777777" w:rsidTr="00D327A8">
        <w:tc>
          <w:tcPr>
            <w:tcW w:w="1339" w:type="dxa"/>
            <w:vMerge/>
            <w:shd w:val="clear" w:color="auto" w:fill="FFFFFF"/>
          </w:tcPr>
          <w:p w14:paraId="2FF3DD42" w14:textId="77777777" w:rsidR="00112D9C" w:rsidRPr="00D327A8" w:rsidRDefault="00112D9C" w:rsidP="00D327A8">
            <w:pPr>
              <w:spacing w:before="120" w:after="120" w:line="276" w:lineRule="auto"/>
              <w:rPr>
                <w:rFonts w:ascii="Tahoma" w:eastAsia="Arial" w:hAnsi="Tahoma" w:cs="Tahoma"/>
              </w:rPr>
            </w:pPr>
          </w:p>
        </w:tc>
        <w:tc>
          <w:tcPr>
            <w:tcW w:w="1586" w:type="dxa"/>
            <w:shd w:val="clear" w:color="auto" w:fill="FFFFFF"/>
          </w:tcPr>
          <w:p w14:paraId="397C0877"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Regular communication to staff</w:t>
            </w:r>
          </w:p>
        </w:tc>
        <w:tc>
          <w:tcPr>
            <w:tcW w:w="6217" w:type="dxa"/>
            <w:shd w:val="clear" w:color="auto" w:fill="FFFFFF"/>
          </w:tcPr>
          <w:p w14:paraId="67CDD2AE" w14:textId="6145332C" w:rsidR="007807B2" w:rsidRPr="00D327A8" w:rsidRDefault="007807B2"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Staff meeting carried out on 20.1.21</w:t>
            </w:r>
          </w:p>
          <w:p w14:paraId="665D8EC0" w14:textId="67A1EDED" w:rsidR="00112D9C" w:rsidRPr="00D327A8" w:rsidRDefault="007807B2"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 xml:space="preserve">Email including letter from School and </w:t>
            </w:r>
            <w:r w:rsidR="00112D9C" w:rsidRPr="00D327A8">
              <w:rPr>
                <w:rFonts w:ascii="Tahoma" w:eastAsia="Arial" w:hAnsi="Tahoma" w:cs="Tahoma"/>
                <w:color w:val="000000"/>
              </w:rPr>
              <w:t>Information booklet given to staff</w:t>
            </w:r>
            <w:r w:rsidRPr="00D327A8">
              <w:rPr>
                <w:rFonts w:ascii="Tahoma" w:eastAsia="Arial" w:hAnsi="Tahoma" w:cs="Tahoma"/>
                <w:color w:val="000000"/>
              </w:rPr>
              <w:t xml:space="preserve"> on 21.1.21</w:t>
            </w:r>
            <w:r w:rsidR="00112D9C" w:rsidRPr="00D327A8">
              <w:rPr>
                <w:rFonts w:ascii="Tahoma" w:eastAsia="Arial" w:hAnsi="Tahoma" w:cs="Tahoma"/>
                <w:color w:val="000000"/>
              </w:rPr>
              <w:t xml:space="preserve"> including:</w:t>
            </w:r>
          </w:p>
          <w:p w14:paraId="2E3A4D91" w14:textId="77777777" w:rsidR="00112D9C" w:rsidRPr="00D327A8" w:rsidRDefault="00112D9C" w:rsidP="00D327A8">
            <w:pPr>
              <w:numPr>
                <w:ilvl w:val="1"/>
                <w:numId w:val="2"/>
              </w:numPr>
              <w:ind w:left="578" w:hanging="142"/>
              <w:contextualSpacing/>
              <w:rPr>
                <w:rFonts w:ascii="Tahoma" w:eastAsia="Arial" w:hAnsi="Tahoma" w:cs="Tahoma"/>
                <w:color w:val="000000"/>
              </w:rPr>
            </w:pPr>
            <w:r w:rsidRPr="00D327A8">
              <w:rPr>
                <w:rFonts w:ascii="Tahoma" w:eastAsia="Arial" w:hAnsi="Tahoma" w:cs="Tahoma"/>
                <w:color w:val="000000"/>
              </w:rPr>
              <w:t>what rapid testing is, about using the how to guide and the video content available</w:t>
            </w:r>
          </w:p>
          <w:p w14:paraId="0DBE8A25" w14:textId="77777777" w:rsidR="00112D9C" w:rsidRPr="00D327A8" w:rsidRDefault="00112D9C" w:rsidP="00D327A8">
            <w:pPr>
              <w:numPr>
                <w:ilvl w:val="1"/>
                <w:numId w:val="2"/>
              </w:numPr>
              <w:ind w:left="578" w:hanging="142"/>
              <w:contextualSpacing/>
              <w:rPr>
                <w:rFonts w:ascii="Tahoma" w:eastAsia="Arial" w:hAnsi="Tahoma" w:cs="Tahoma"/>
                <w:color w:val="000000"/>
              </w:rPr>
            </w:pPr>
            <w:r w:rsidRPr="00D327A8">
              <w:rPr>
                <w:rFonts w:ascii="Tahoma" w:eastAsia="Arial" w:hAnsi="Tahoma" w:cs="Tahoma"/>
                <w:color w:val="000000"/>
              </w:rPr>
              <w:t xml:space="preserve">the requirement for them to report their test results. </w:t>
            </w:r>
          </w:p>
          <w:p w14:paraId="61C67871" w14:textId="4A3187CC" w:rsidR="00112D9C" w:rsidRPr="00D327A8" w:rsidRDefault="00112D9C" w:rsidP="00D327A8">
            <w:pPr>
              <w:numPr>
                <w:ilvl w:val="1"/>
                <w:numId w:val="2"/>
              </w:numPr>
              <w:ind w:left="578" w:hanging="142"/>
              <w:contextualSpacing/>
              <w:rPr>
                <w:rFonts w:ascii="Tahoma" w:eastAsia="Arial" w:hAnsi="Tahoma" w:cs="Tahoma"/>
                <w:color w:val="000000"/>
              </w:rPr>
            </w:pPr>
            <w:r w:rsidRPr="00D327A8">
              <w:rPr>
                <w:rFonts w:ascii="Tahoma" w:eastAsia="Arial" w:hAnsi="Tahoma" w:cs="Tahoma"/>
                <w:color w:val="000000"/>
              </w:rPr>
              <w:t>the process and who to contact if they have an incident while testing at home.</w:t>
            </w:r>
          </w:p>
          <w:p w14:paraId="693369C2" w14:textId="31D0B178" w:rsidR="007807B2" w:rsidRPr="00D327A8" w:rsidRDefault="007807B2" w:rsidP="00D327A8">
            <w:pPr>
              <w:numPr>
                <w:ilvl w:val="1"/>
                <w:numId w:val="2"/>
              </w:numPr>
              <w:ind w:left="578" w:hanging="142"/>
              <w:contextualSpacing/>
              <w:rPr>
                <w:rFonts w:ascii="Tahoma" w:eastAsia="Arial" w:hAnsi="Tahoma" w:cs="Tahoma"/>
                <w:color w:val="000000"/>
              </w:rPr>
            </w:pPr>
            <w:r w:rsidRPr="00D327A8">
              <w:rPr>
                <w:rFonts w:ascii="Tahoma" w:eastAsia="Arial" w:hAnsi="Tahoma" w:cs="Tahoma"/>
                <w:color w:val="000000"/>
              </w:rPr>
              <w:t xml:space="preserve">Video explaining how to carry out the LFT. </w:t>
            </w:r>
          </w:p>
          <w:p w14:paraId="16078070" w14:textId="73198A10"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C</w:t>
            </w:r>
            <w:r w:rsidR="007807B2" w:rsidRPr="00D327A8">
              <w:rPr>
                <w:rFonts w:ascii="Tahoma" w:eastAsia="Arial" w:hAnsi="Tahoma" w:cs="Tahoma"/>
                <w:color w:val="000000"/>
              </w:rPr>
              <w:t>ovid Co-ordinator: Robert Hunter,</w:t>
            </w:r>
            <w:r w:rsidRPr="00D327A8">
              <w:rPr>
                <w:rFonts w:ascii="Tahoma" w:eastAsia="Arial" w:hAnsi="Tahoma" w:cs="Tahoma"/>
                <w:color w:val="000000"/>
              </w:rPr>
              <w:t xml:space="preserve"> (</w:t>
            </w:r>
            <w:r w:rsidR="007807B2" w:rsidRPr="00D327A8">
              <w:rPr>
                <w:rFonts w:ascii="Tahoma" w:eastAsia="Arial" w:hAnsi="Tahoma" w:cs="Tahoma"/>
                <w:color w:val="000000"/>
              </w:rPr>
              <w:t>Head teacher</w:t>
            </w:r>
            <w:r w:rsidRPr="00D327A8">
              <w:rPr>
                <w:rFonts w:ascii="Tahoma" w:eastAsia="Arial" w:hAnsi="Tahoma" w:cs="Tahoma"/>
                <w:color w:val="000000"/>
              </w:rPr>
              <w:t>)</w:t>
            </w:r>
            <w:r w:rsidR="007807B2" w:rsidRPr="00D327A8">
              <w:rPr>
                <w:rFonts w:ascii="Tahoma" w:eastAsia="Arial" w:hAnsi="Tahoma" w:cs="Tahoma"/>
                <w:color w:val="000000"/>
              </w:rPr>
              <w:t xml:space="preserve"> Katie Watson (Business Manager)</w:t>
            </w:r>
          </w:p>
          <w:p w14:paraId="71581A3F" w14:textId="623062F1" w:rsidR="00986A26" w:rsidRPr="00D327A8" w:rsidRDefault="00112D9C" w:rsidP="00D327A8">
            <w:pPr>
              <w:spacing w:after="200" w:line="276" w:lineRule="auto"/>
              <w:ind w:left="360"/>
              <w:contextualSpacing/>
              <w:rPr>
                <w:rFonts w:ascii="Tahoma" w:eastAsia="Arial" w:hAnsi="Tahoma" w:cs="Tahoma"/>
                <w:color w:val="000000"/>
              </w:rPr>
            </w:pPr>
            <w:r w:rsidRPr="00D327A8">
              <w:rPr>
                <w:rFonts w:ascii="Tahoma" w:eastAsia="Arial" w:hAnsi="Tahoma" w:cs="Tahoma"/>
                <w:color w:val="000000"/>
              </w:rPr>
              <w:t>Covid R</w:t>
            </w:r>
            <w:r w:rsidR="007807B2" w:rsidRPr="00D327A8">
              <w:rPr>
                <w:rFonts w:ascii="Tahoma" w:eastAsia="Arial" w:hAnsi="Tahoma" w:cs="Tahoma"/>
                <w:color w:val="000000"/>
              </w:rPr>
              <w:t>egistration Assistant: Sharon Gilbert</w:t>
            </w:r>
            <w:r w:rsidRPr="00D327A8">
              <w:rPr>
                <w:rFonts w:ascii="Tahoma" w:eastAsia="Arial" w:hAnsi="Tahoma" w:cs="Tahoma"/>
                <w:color w:val="000000"/>
              </w:rPr>
              <w:t xml:space="preserve"> (Admin Assistant) </w:t>
            </w:r>
          </w:p>
          <w:p w14:paraId="34305E17"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 xml:space="preserve">Staff will need to sign for their test kits and the lot number will be recorded against their name. Staff will collect their first </w:t>
            </w:r>
            <w:r w:rsidR="007807B2" w:rsidRPr="00D327A8">
              <w:rPr>
                <w:rFonts w:ascii="Tahoma" w:eastAsia="Arial" w:hAnsi="Tahoma" w:cs="Tahoma"/>
                <w:color w:val="000000"/>
              </w:rPr>
              <w:t xml:space="preserve">set of tests and instructions from the school office. </w:t>
            </w:r>
          </w:p>
          <w:p w14:paraId="2C1017DC" w14:textId="728D12F2" w:rsidR="00986A26" w:rsidRPr="00D327A8" w:rsidRDefault="00986A26"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Staff give consent to testing through Microsoft form – sent to all staff on 25.1.21</w:t>
            </w:r>
          </w:p>
        </w:tc>
        <w:tc>
          <w:tcPr>
            <w:tcW w:w="3513" w:type="dxa"/>
            <w:gridSpan w:val="2"/>
            <w:shd w:val="clear" w:color="auto" w:fill="FFFFFF"/>
          </w:tcPr>
          <w:p w14:paraId="0070256C" w14:textId="77777777" w:rsidR="00112D9C" w:rsidRPr="00D327A8" w:rsidRDefault="00112D9C" w:rsidP="00D327A8">
            <w:pPr>
              <w:spacing w:before="120" w:after="120" w:line="276" w:lineRule="auto"/>
              <w:rPr>
                <w:rFonts w:ascii="Tahoma" w:eastAsia="Arial" w:hAnsi="Tahoma" w:cs="Tahoma"/>
              </w:rPr>
            </w:pPr>
          </w:p>
        </w:tc>
        <w:tc>
          <w:tcPr>
            <w:tcW w:w="1362" w:type="dxa"/>
            <w:gridSpan w:val="2"/>
            <w:shd w:val="clear" w:color="auto" w:fill="FFFFFF"/>
          </w:tcPr>
          <w:p w14:paraId="6958532F" w14:textId="77777777" w:rsidR="00112D9C" w:rsidRPr="00D327A8" w:rsidRDefault="00112D9C" w:rsidP="00D327A8">
            <w:pPr>
              <w:spacing w:before="120" w:after="120" w:line="276" w:lineRule="auto"/>
              <w:rPr>
                <w:rFonts w:ascii="Tahoma" w:eastAsia="Arial" w:hAnsi="Tahoma" w:cs="Tahoma"/>
              </w:rPr>
            </w:pPr>
          </w:p>
        </w:tc>
        <w:tc>
          <w:tcPr>
            <w:tcW w:w="1351" w:type="dxa"/>
            <w:shd w:val="clear" w:color="auto" w:fill="FFFFFF"/>
          </w:tcPr>
          <w:p w14:paraId="7C7C1FB1" w14:textId="77777777" w:rsidR="00112D9C" w:rsidRPr="00D327A8" w:rsidRDefault="00112D9C" w:rsidP="00D327A8">
            <w:pPr>
              <w:spacing w:before="120" w:after="120" w:line="276" w:lineRule="auto"/>
              <w:rPr>
                <w:rFonts w:ascii="Tahoma" w:eastAsia="Arial" w:hAnsi="Tahoma" w:cs="Tahoma"/>
              </w:rPr>
            </w:pPr>
          </w:p>
        </w:tc>
      </w:tr>
      <w:tr w:rsidR="00112D9C" w:rsidRPr="00112D9C" w14:paraId="34A1F916" w14:textId="77777777" w:rsidTr="00D327A8">
        <w:tc>
          <w:tcPr>
            <w:tcW w:w="1339" w:type="dxa"/>
            <w:vMerge/>
            <w:shd w:val="clear" w:color="auto" w:fill="FFFFFF"/>
          </w:tcPr>
          <w:p w14:paraId="57F0A906" w14:textId="77777777" w:rsidR="00112D9C" w:rsidRPr="00D327A8" w:rsidRDefault="00112D9C" w:rsidP="00D327A8">
            <w:pPr>
              <w:spacing w:before="120" w:after="120" w:line="276" w:lineRule="auto"/>
              <w:rPr>
                <w:rFonts w:ascii="Tahoma" w:eastAsia="Arial" w:hAnsi="Tahoma" w:cs="Tahoma"/>
              </w:rPr>
            </w:pPr>
          </w:p>
        </w:tc>
        <w:tc>
          <w:tcPr>
            <w:tcW w:w="1586" w:type="dxa"/>
            <w:shd w:val="clear" w:color="auto" w:fill="FFFFFF"/>
          </w:tcPr>
          <w:p w14:paraId="469125D8"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Tests to be stored correctly and collection managed in a safe way</w:t>
            </w:r>
          </w:p>
        </w:tc>
        <w:tc>
          <w:tcPr>
            <w:tcW w:w="6217" w:type="dxa"/>
            <w:shd w:val="clear" w:color="auto" w:fill="FFFFFF"/>
          </w:tcPr>
          <w:p w14:paraId="4965A111" w14:textId="5B1E7115"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Tests to be kept securely in Headteacher’s office</w:t>
            </w:r>
            <w:r w:rsidR="007807B2" w:rsidRPr="00D327A8">
              <w:rPr>
                <w:rFonts w:ascii="Tahoma" w:eastAsia="Arial" w:hAnsi="Tahoma" w:cs="Tahoma"/>
                <w:color w:val="000000"/>
              </w:rPr>
              <w:t xml:space="preserve"> to prevent unauthorized access. </w:t>
            </w:r>
          </w:p>
          <w:p w14:paraId="5AE0DB98"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Not be stored outside. Stored in a cool, dry place. Test kits will be stored in a temperature between 2 and 30 degrees.</w:t>
            </w:r>
          </w:p>
          <w:p w14:paraId="7F554EED"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The kits should be used at room temperature (15 to 30 degrees). If the kit has been stored in a cool area less than 15 degrees, leave it at normal room temperature for 30 minutes before using.</w:t>
            </w:r>
          </w:p>
          <w:p w14:paraId="06C1CBD8" w14:textId="77777777"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lastRenderedPageBreak/>
              <w:t>Enough space for social distancing will be allowed when giving out tests.</w:t>
            </w:r>
          </w:p>
          <w:p w14:paraId="53B5C6C1" w14:textId="77777777" w:rsidR="00112D9C" w:rsidRPr="00D327A8" w:rsidRDefault="00112D9C" w:rsidP="00D327A8">
            <w:pPr>
              <w:numPr>
                <w:ilvl w:val="0"/>
                <w:numId w:val="1"/>
              </w:numPr>
              <w:rPr>
                <w:rFonts w:ascii="Tahoma" w:eastAsia="Arial" w:hAnsi="Tahoma" w:cs="Tahoma"/>
                <w:color w:val="000000"/>
              </w:rPr>
            </w:pPr>
            <w:r w:rsidRPr="00D327A8">
              <w:rPr>
                <w:rFonts w:ascii="Tahoma" w:eastAsia="Arial" w:hAnsi="Tahoma" w:cs="Tahoma"/>
                <w:color w:val="000000"/>
              </w:rPr>
              <w:t>Tests will be labelled with names and linked lot number and a form to sign will be made available as part of self-service. This negates the need for the station to be staffed. Those collecting their kit should:</w:t>
            </w:r>
          </w:p>
          <w:p w14:paraId="7F96B72C" w14:textId="77777777" w:rsidR="00112D9C" w:rsidRPr="00D327A8" w:rsidRDefault="00112D9C" w:rsidP="00D327A8">
            <w:pPr>
              <w:numPr>
                <w:ilvl w:val="1"/>
                <w:numId w:val="2"/>
              </w:numPr>
              <w:rPr>
                <w:rFonts w:ascii="Tahoma" w:eastAsia="Arial" w:hAnsi="Tahoma" w:cs="Tahoma"/>
                <w:color w:val="000000"/>
              </w:rPr>
            </w:pPr>
            <w:r w:rsidRPr="00D327A8">
              <w:rPr>
                <w:rFonts w:ascii="Tahoma" w:eastAsia="Arial" w:hAnsi="Tahoma" w:cs="Tahoma"/>
                <w:color w:val="000000"/>
              </w:rPr>
              <w:t xml:space="preserve">wear appropriate face covering at all times </w:t>
            </w:r>
          </w:p>
          <w:p w14:paraId="53FE03C0" w14:textId="77777777" w:rsidR="00112D9C" w:rsidRPr="00D327A8" w:rsidRDefault="00112D9C" w:rsidP="00D327A8">
            <w:pPr>
              <w:numPr>
                <w:ilvl w:val="1"/>
                <w:numId w:val="2"/>
              </w:numPr>
              <w:rPr>
                <w:rFonts w:ascii="Tahoma" w:eastAsia="Arial" w:hAnsi="Tahoma" w:cs="Tahoma"/>
                <w:color w:val="000000"/>
              </w:rPr>
            </w:pPr>
            <w:r w:rsidRPr="00D327A8">
              <w:rPr>
                <w:rFonts w:ascii="Tahoma" w:eastAsia="Arial" w:hAnsi="Tahoma" w:cs="Tahoma"/>
                <w:color w:val="000000"/>
              </w:rPr>
              <w:t>hand sanitise before collecting and signing</w:t>
            </w:r>
          </w:p>
          <w:p w14:paraId="52E2C4D3" w14:textId="77777777" w:rsidR="00112D9C" w:rsidRPr="00D327A8" w:rsidRDefault="00112D9C" w:rsidP="00D327A8">
            <w:pPr>
              <w:numPr>
                <w:ilvl w:val="1"/>
                <w:numId w:val="2"/>
              </w:numPr>
              <w:rPr>
                <w:rFonts w:ascii="Tahoma" w:eastAsia="Arial" w:hAnsi="Tahoma" w:cs="Tahoma"/>
                <w:color w:val="000000"/>
              </w:rPr>
            </w:pPr>
            <w:r w:rsidRPr="00D327A8">
              <w:rPr>
                <w:rFonts w:ascii="Tahoma" w:eastAsia="Arial" w:hAnsi="Tahoma" w:cs="Tahoma"/>
                <w:color w:val="000000"/>
              </w:rPr>
              <w:t xml:space="preserve">maintain 2m from staff coming to collect their test </w:t>
            </w:r>
          </w:p>
        </w:tc>
        <w:tc>
          <w:tcPr>
            <w:tcW w:w="3513" w:type="dxa"/>
            <w:gridSpan w:val="2"/>
            <w:shd w:val="clear" w:color="auto" w:fill="FFFFFF"/>
          </w:tcPr>
          <w:p w14:paraId="60A5B7F4" w14:textId="77777777" w:rsidR="00112D9C" w:rsidRPr="00D327A8" w:rsidRDefault="00112D9C" w:rsidP="00D327A8">
            <w:pPr>
              <w:spacing w:before="120" w:after="120" w:line="276" w:lineRule="auto"/>
              <w:rPr>
                <w:rFonts w:ascii="Tahoma" w:eastAsia="Arial" w:hAnsi="Tahoma" w:cs="Tahoma"/>
              </w:rPr>
            </w:pPr>
          </w:p>
        </w:tc>
        <w:tc>
          <w:tcPr>
            <w:tcW w:w="1362" w:type="dxa"/>
            <w:gridSpan w:val="2"/>
            <w:shd w:val="clear" w:color="auto" w:fill="FFFFFF"/>
          </w:tcPr>
          <w:p w14:paraId="508EFBA8" w14:textId="77777777" w:rsidR="00112D9C" w:rsidRPr="00D327A8" w:rsidRDefault="00112D9C" w:rsidP="00D327A8">
            <w:pPr>
              <w:spacing w:before="120" w:after="120" w:line="276" w:lineRule="auto"/>
              <w:rPr>
                <w:rFonts w:ascii="Tahoma" w:eastAsia="Arial" w:hAnsi="Tahoma" w:cs="Tahoma"/>
              </w:rPr>
            </w:pPr>
          </w:p>
        </w:tc>
        <w:tc>
          <w:tcPr>
            <w:tcW w:w="1351" w:type="dxa"/>
            <w:shd w:val="clear" w:color="auto" w:fill="FFFFFF"/>
          </w:tcPr>
          <w:p w14:paraId="18594B14" w14:textId="77777777" w:rsidR="00112D9C" w:rsidRPr="00D327A8" w:rsidRDefault="00112D9C" w:rsidP="00D327A8">
            <w:pPr>
              <w:spacing w:before="120" w:after="120" w:line="276" w:lineRule="auto"/>
              <w:rPr>
                <w:rFonts w:ascii="Tahoma" w:eastAsia="Arial" w:hAnsi="Tahoma" w:cs="Tahoma"/>
              </w:rPr>
            </w:pPr>
          </w:p>
        </w:tc>
      </w:tr>
      <w:tr w:rsidR="00112D9C" w:rsidRPr="00112D9C" w14:paraId="356ABB52" w14:textId="77777777" w:rsidTr="00D327A8">
        <w:tc>
          <w:tcPr>
            <w:tcW w:w="1339" w:type="dxa"/>
            <w:vMerge/>
            <w:shd w:val="clear" w:color="auto" w:fill="FFFFFF"/>
          </w:tcPr>
          <w:p w14:paraId="44DD8B05" w14:textId="77777777" w:rsidR="00112D9C" w:rsidRPr="00D327A8" w:rsidRDefault="00112D9C" w:rsidP="00D327A8">
            <w:pPr>
              <w:spacing w:before="120" w:after="120" w:line="276" w:lineRule="auto"/>
              <w:rPr>
                <w:rFonts w:ascii="Tahoma" w:eastAsia="Arial" w:hAnsi="Tahoma" w:cs="Tahoma"/>
              </w:rPr>
            </w:pPr>
          </w:p>
        </w:tc>
        <w:tc>
          <w:tcPr>
            <w:tcW w:w="1586" w:type="dxa"/>
            <w:shd w:val="clear" w:color="auto" w:fill="FFFFFF"/>
          </w:tcPr>
          <w:p w14:paraId="022B2A58"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Staff not reporting results</w:t>
            </w:r>
          </w:p>
        </w:tc>
        <w:tc>
          <w:tcPr>
            <w:tcW w:w="6217" w:type="dxa"/>
            <w:shd w:val="clear" w:color="auto" w:fill="FFFFFF"/>
          </w:tcPr>
          <w:p w14:paraId="4D04182F" w14:textId="1EE4F3D8" w:rsidR="00112D9C" w:rsidRPr="00D327A8" w:rsidRDefault="00112D9C"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 xml:space="preserve">Void, double void and positive results are communicated to </w:t>
            </w:r>
            <w:r w:rsidR="007807B2" w:rsidRPr="00D327A8">
              <w:rPr>
                <w:rFonts w:ascii="Tahoma" w:eastAsia="Arial" w:hAnsi="Tahoma" w:cs="Tahoma"/>
                <w:color w:val="000000"/>
              </w:rPr>
              <w:t>the Head teacher once</w:t>
            </w:r>
            <w:r w:rsidRPr="00D327A8">
              <w:rPr>
                <w:rFonts w:ascii="Tahoma" w:eastAsia="Arial" w:hAnsi="Tahoma" w:cs="Tahoma"/>
                <w:color w:val="000000"/>
              </w:rPr>
              <w:t xml:space="preserve"> the test is completed.</w:t>
            </w:r>
          </w:p>
          <w:p w14:paraId="31208EFB" w14:textId="06820BDB" w:rsidR="00112D9C" w:rsidRPr="00D327A8" w:rsidRDefault="00986A26" w:rsidP="00D327A8">
            <w:pPr>
              <w:numPr>
                <w:ilvl w:val="0"/>
                <w:numId w:val="1"/>
              </w:numPr>
              <w:contextualSpacing/>
              <w:rPr>
                <w:rFonts w:ascii="Tahoma" w:eastAsia="Arial" w:hAnsi="Tahoma" w:cs="Tahoma"/>
                <w:color w:val="000000"/>
              </w:rPr>
            </w:pPr>
            <w:r w:rsidRPr="00D327A8">
              <w:rPr>
                <w:rFonts w:ascii="Tahoma" w:eastAsia="Arial" w:hAnsi="Tahoma" w:cs="Tahoma"/>
                <w:color w:val="000000"/>
              </w:rPr>
              <w:t xml:space="preserve">All test results must be communicated by Microsoft Form to school office as soon as the test is complete. </w:t>
            </w:r>
            <w:r w:rsidR="007807B2" w:rsidRPr="00D327A8">
              <w:rPr>
                <w:rFonts w:ascii="Tahoma" w:eastAsia="Arial" w:hAnsi="Tahoma" w:cs="Tahoma"/>
                <w:color w:val="000000"/>
              </w:rPr>
              <w:t xml:space="preserve">  </w:t>
            </w:r>
          </w:p>
          <w:p w14:paraId="4919FDBD" w14:textId="519C2DDC" w:rsidR="00112D9C" w:rsidRPr="00D327A8" w:rsidRDefault="00112D9C" w:rsidP="00D327A8">
            <w:pPr>
              <w:numPr>
                <w:ilvl w:val="0"/>
                <w:numId w:val="1"/>
              </w:numPr>
              <w:rPr>
                <w:rFonts w:ascii="Tahoma" w:eastAsia="Arial" w:hAnsi="Tahoma" w:cs="Tahoma"/>
                <w:color w:val="000000"/>
              </w:rPr>
            </w:pPr>
            <w:r w:rsidRPr="00D327A8">
              <w:rPr>
                <w:rFonts w:ascii="Tahoma" w:eastAsia="Arial" w:hAnsi="Tahoma" w:cs="Tahoma"/>
                <w:color w:val="000000"/>
              </w:rPr>
              <w:t>Staff must report their result online as per the instructions as soon as the test is completed either online or by telephone as per the instructions in the home test kit</w:t>
            </w:r>
            <w:r w:rsidR="00986A26" w:rsidRPr="00D327A8">
              <w:rPr>
                <w:rFonts w:ascii="Tahoma" w:eastAsia="Arial" w:hAnsi="Tahoma" w:cs="Tahoma"/>
                <w:color w:val="000000"/>
              </w:rPr>
              <w:t xml:space="preserve"> to NHS Track and Trace</w:t>
            </w:r>
            <w:r w:rsidRPr="00D327A8">
              <w:rPr>
                <w:rFonts w:ascii="Tahoma" w:eastAsia="Arial" w:hAnsi="Tahoma" w:cs="Tahoma"/>
                <w:color w:val="000000"/>
              </w:rPr>
              <w:t xml:space="preserve">. </w:t>
            </w:r>
          </w:p>
        </w:tc>
        <w:tc>
          <w:tcPr>
            <w:tcW w:w="3513" w:type="dxa"/>
            <w:gridSpan w:val="2"/>
            <w:shd w:val="clear" w:color="auto" w:fill="FFFFFF"/>
          </w:tcPr>
          <w:p w14:paraId="05280B3D" w14:textId="77777777" w:rsidR="00112D9C" w:rsidRPr="00D327A8" w:rsidRDefault="00112D9C" w:rsidP="00D327A8">
            <w:pPr>
              <w:spacing w:before="120" w:after="120" w:line="276" w:lineRule="auto"/>
              <w:rPr>
                <w:rFonts w:ascii="Tahoma" w:eastAsia="Arial" w:hAnsi="Tahoma" w:cs="Tahoma"/>
              </w:rPr>
            </w:pPr>
          </w:p>
        </w:tc>
        <w:tc>
          <w:tcPr>
            <w:tcW w:w="1362" w:type="dxa"/>
            <w:gridSpan w:val="2"/>
            <w:shd w:val="clear" w:color="auto" w:fill="FFFFFF"/>
          </w:tcPr>
          <w:p w14:paraId="6C43D2E3" w14:textId="77777777" w:rsidR="00112D9C" w:rsidRPr="00D327A8" w:rsidRDefault="00112D9C" w:rsidP="00D327A8">
            <w:pPr>
              <w:spacing w:before="120" w:after="120" w:line="276" w:lineRule="auto"/>
              <w:rPr>
                <w:rFonts w:ascii="Tahoma" w:eastAsia="Arial" w:hAnsi="Tahoma" w:cs="Tahoma"/>
              </w:rPr>
            </w:pPr>
          </w:p>
        </w:tc>
        <w:tc>
          <w:tcPr>
            <w:tcW w:w="1351" w:type="dxa"/>
            <w:shd w:val="clear" w:color="auto" w:fill="FFFFFF"/>
          </w:tcPr>
          <w:p w14:paraId="00FE435B" w14:textId="77777777" w:rsidR="00112D9C" w:rsidRPr="00D327A8" w:rsidRDefault="00112D9C" w:rsidP="00D327A8">
            <w:pPr>
              <w:spacing w:before="120" w:after="120" w:line="276" w:lineRule="auto"/>
              <w:rPr>
                <w:rFonts w:ascii="Tahoma" w:eastAsia="Arial" w:hAnsi="Tahoma" w:cs="Tahoma"/>
              </w:rPr>
            </w:pPr>
          </w:p>
        </w:tc>
      </w:tr>
      <w:tr w:rsidR="00112D9C" w:rsidRPr="00112D9C" w14:paraId="21A0FC30" w14:textId="77777777" w:rsidTr="00D327A8">
        <w:tc>
          <w:tcPr>
            <w:tcW w:w="1339" w:type="dxa"/>
            <w:shd w:val="clear" w:color="auto" w:fill="FFFFFF"/>
          </w:tcPr>
          <w:p w14:paraId="5AA11AA5" w14:textId="77777777" w:rsidR="00112D9C" w:rsidRPr="00D327A8" w:rsidRDefault="00112D9C" w:rsidP="00D327A8">
            <w:pPr>
              <w:spacing w:before="120" w:after="120" w:line="276" w:lineRule="auto"/>
              <w:rPr>
                <w:rFonts w:ascii="Tahoma" w:eastAsia="Arial" w:hAnsi="Tahoma" w:cs="Tahoma"/>
              </w:rPr>
            </w:pPr>
          </w:p>
        </w:tc>
        <w:tc>
          <w:tcPr>
            <w:tcW w:w="1586" w:type="dxa"/>
            <w:shd w:val="clear" w:color="auto" w:fill="FFFFFF"/>
          </w:tcPr>
          <w:p w14:paraId="718819C9" w14:textId="77777777" w:rsidR="00112D9C" w:rsidRPr="00D327A8" w:rsidRDefault="00112D9C" w:rsidP="00D327A8">
            <w:pPr>
              <w:spacing w:before="120" w:after="120" w:line="276" w:lineRule="auto"/>
              <w:rPr>
                <w:rFonts w:ascii="Tahoma" w:eastAsia="Arial" w:hAnsi="Tahoma" w:cs="Tahoma"/>
              </w:rPr>
            </w:pPr>
            <w:r w:rsidRPr="00D327A8">
              <w:rPr>
                <w:rFonts w:ascii="Tahoma" w:eastAsia="Arial" w:hAnsi="Tahoma" w:cs="Tahoma"/>
              </w:rPr>
              <w:t>Low uptake on taking tests.</w:t>
            </w:r>
          </w:p>
        </w:tc>
        <w:tc>
          <w:tcPr>
            <w:tcW w:w="6217" w:type="dxa"/>
            <w:shd w:val="clear" w:color="auto" w:fill="FFFFFF"/>
          </w:tcPr>
          <w:p w14:paraId="0D5218CD" w14:textId="6F9833AD" w:rsidR="00112D9C" w:rsidRPr="00D327A8" w:rsidRDefault="00112D9C" w:rsidP="00D327A8">
            <w:pPr>
              <w:numPr>
                <w:ilvl w:val="0"/>
                <w:numId w:val="1"/>
              </w:numPr>
              <w:rPr>
                <w:rFonts w:ascii="Tahoma" w:eastAsia="Arial" w:hAnsi="Tahoma" w:cs="Tahoma"/>
                <w:color w:val="000000"/>
              </w:rPr>
            </w:pPr>
            <w:r w:rsidRPr="00D327A8">
              <w:rPr>
                <w:rFonts w:ascii="Tahoma" w:eastAsia="Arial" w:hAnsi="Tahoma" w:cs="Tahoma"/>
                <w:color w:val="000000"/>
              </w:rPr>
              <w:t xml:space="preserve">Tests are optional and are not mandatory. Staff to opt in after they have read key information and privacy notice to understand data protection for testing. </w:t>
            </w:r>
          </w:p>
          <w:p w14:paraId="3D035D1F" w14:textId="216F065C" w:rsidR="00986A26" w:rsidRPr="00D327A8" w:rsidRDefault="00986A26" w:rsidP="00D327A8">
            <w:pPr>
              <w:numPr>
                <w:ilvl w:val="0"/>
                <w:numId w:val="1"/>
              </w:numPr>
              <w:rPr>
                <w:rFonts w:ascii="Tahoma" w:eastAsia="Arial" w:hAnsi="Tahoma" w:cs="Tahoma"/>
                <w:color w:val="000000"/>
              </w:rPr>
            </w:pPr>
            <w:r w:rsidRPr="00D327A8">
              <w:rPr>
                <w:rFonts w:ascii="Tahoma" w:eastAsia="Arial" w:hAnsi="Tahoma" w:cs="Tahoma"/>
                <w:color w:val="000000"/>
              </w:rPr>
              <w:t>Staff to notify school of their intentions to/or not to test via secure Microsoft Form sent out 25.1.21</w:t>
            </w:r>
          </w:p>
          <w:p w14:paraId="218E2FCA" w14:textId="77933129" w:rsidR="00112D9C" w:rsidRPr="00D327A8" w:rsidRDefault="00112D9C" w:rsidP="00D327A8">
            <w:pPr>
              <w:numPr>
                <w:ilvl w:val="0"/>
                <w:numId w:val="1"/>
              </w:numPr>
              <w:rPr>
                <w:rFonts w:ascii="Tahoma" w:eastAsia="Arial" w:hAnsi="Tahoma" w:cs="Tahoma"/>
                <w:color w:val="000000"/>
              </w:rPr>
            </w:pPr>
            <w:r w:rsidRPr="00D327A8">
              <w:rPr>
                <w:rFonts w:ascii="Tahoma" w:eastAsia="Arial" w:hAnsi="Tahoma" w:cs="Tahoma"/>
                <w:color w:val="000000"/>
              </w:rPr>
              <w:t>Staff are able to ask key questi</w:t>
            </w:r>
            <w:r w:rsidR="007807B2" w:rsidRPr="00D327A8">
              <w:rPr>
                <w:rFonts w:ascii="Tahoma" w:eastAsia="Arial" w:hAnsi="Tahoma" w:cs="Tahoma"/>
                <w:color w:val="000000"/>
              </w:rPr>
              <w:t>ons about the testing</w:t>
            </w:r>
            <w:r w:rsidR="00986A26" w:rsidRPr="00D327A8">
              <w:rPr>
                <w:rFonts w:ascii="Tahoma" w:eastAsia="Arial" w:hAnsi="Tahoma" w:cs="Tahoma"/>
                <w:color w:val="000000"/>
              </w:rPr>
              <w:t xml:space="preserve"> to Head teacher via Microsoft Form</w:t>
            </w:r>
            <w:r w:rsidR="007807B2" w:rsidRPr="00D327A8">
              <w:rPr>
                <w:rFonts w:ascii="Tahoma" w:eastAsia="Arial" w:hAnsi="Tahoma" w:cs="Tahoma"/>
                <w:color w:val="000000"/>
              </w:rPr>
              <w:t xml:space="preserve">. </w:t>
            </w:r>
          </w:p>
          <w:p w14:paraId="66CC1E83" w14:textId="17632BF2" w:rsidR="00112D9C" w:rsidRPr="00D327A8" w:rsidRDefault="007807B2" w:rsidP="00D327A8">
            <w:pPr>
              <w:numPr>
                <w:ilvl w:val="0"/>
                <w:numId w:val="1"/>
              </w:numPr>
              <w:rPr>
                <w:rFonts w:ascii="Tahoma" w:eastAsia="Arial" w:hAnsi="Tahoma" w:cs="Tahoma"/>
                <w:color w:val="000000"/>
              </w:rPr>
            </w:pPr>
            <w:r w:rsidRPr="00D327A8">
              <w:rPr>
                <w:rFonts w:ascii="Tahoma" w:eastAsia="Arial" w:hAnsi="Tahoma" w:cs="Tahoma"/>
                <w:color w:val="000000"/>
              </w:rPr>
              <w:t xml:space="preserve">For those not completing, this will stay anonymous but must notify Head teacher. </w:t>
            </w:r>
          </w:p>
        </w:tc>
        <w:tc>
          <w:tcPr>
            <w:tcW w:w="3513" w:type="dxa"/>
            <w:gridSpan w:val="2"/>
            <w:shd w:val="clear" w:color="auto" w:fill="FFFFFF"/>
          </w:tcPr>
          <w:p w14:paraId="3FBB8864" w14:textId="77777777" w:rsidR="00112D9C" w:rsidRPr="00D327A8" w:rsidRDefault="00112D9C" w:rsidP="00D327A8">
            <w:pPr>
              <w:spacing w:before="120" w:after="120" w:line="276" w:lineRule="auto"/>
              <w:rPr>
                <w:rFonts w:ascii="Tahoma" w:eastAsia="Arial" w:hAnsi="Tahoma" w:cs="Tahoma"/>
              </w:rPr>
            </w:pPr>
          </w:p>
        </w:tc>
        <w:tc>
          <w:tcPr>
            <w:tcW w:w="1362" w:type="dxa"/>
            <w:gridSpan w:val="2"/>
            <w:shd w:val="clear" w:color="auto" w:fill="FFFFFF"/>
          </w:tcPr>
          <w:p w14:paraId="186C4763" w14:textId="77777777" w:rsidR="00112D9C" w:rsidRPr="00D327A8" w:rsidRDefault="00112D9C" w:rsidP="00D327A8">
            <w:pPr>
              <w:spacing w:before="120" w:after="120" w:line="276" w:lineRule="auto"/>
              <w:rPr>
                <w:rFonts w:ascii="Tahoma" w:eastAsia="Arial" w:hAnsi="Tahoma" w:cs="Tahoma"/>
              </w:rPr>
            </w:pPr>
          </w:p>
        </w:tc>
        <w:tc>
          <w:tcPr>
            <w:tcW w:w="1351" w:type="dxa"/>
            <w:shd w:val="clear" w:color="auto" w:fill="FFFFFF"/>
          </w:tcPr>
          <w:p w14:paraId="0CFB5964" w14:textId="77777777" w:rsidR="00112D9C" w:rsidRPr="00D327A8" w:rsidRDefault="00112D9C" w:rsidP="00D327A8">
            <w:pPr>
              <w:spacing w:before="120" w:after="120" w:line="276" w:lineRule="auto"/>
              <w:rPr>
                <w:rFonts w:ascii="Tahoma" w:eastAsia="Arial" w:hAnsi="Tahoma" w:cs="Tahoma"/>
              </w:rPr>
            </w:pPr>
          </w:p>
        </w:tc>
      </w:tr>
      <w:tr w:rsidR="00F337AD" w:rsidRPr="00112D9C" w14:paraId="4D3108E3" w14:textId="77777777" w:rsidTr="00D327A8">
        <w:tc>
          <w:tcPr>
            <w:tcW w:w="1339" w:type="dxa"/>
            <w:shd w:val="clear" w:color="auto" w:fill="FFFFFF"/>
          </w:tcPr>
          <w:p w14:paraId="5E19C29E" w14:textId="77777777" w:rsidR="00F337AD" w:rsidRPr="00D327A8" w:rsidRDefault="00F337AD" w:rsidP="00D327A8">
            <w:pPr>
              <w:spacing w:before="120" w:after="120" w:line="276" w:lineRule="auto"/>
              <w:rPr>
                <w:rFonts w:ascii="Tahoma" w:eastAsia="Arial" w:hAnsi="Tahoma" w:cs="Tahoma"/>
              </w:rPr>
            </w:pPr>
          </w:p>
        </w:tc>
        <w:tc>
          <w:tcPr>
            <w:tcW w:w="1586" w:type="dxa"/>
            <w:shd w:val="clear" w:color="auto" w:fill="FFFFFF"/>
          </w:tcPr>
          <w:p w14:paraId="1D4C0F54" w14:textId="294F9F60" w:rsidR="00F337AD" w:rsidRPr="00D327A8" w:rsidRDefault="00F337AD" w:rsidP="00D327A8">
            <w:pPr>
              <w:spacing w:before="120" w:after="120" w:line="276" w:lineRule="auto"/>
              <w:rPr>
                <w:rFonts w:ascii="Tahoma" w:eastAsia="Arial" w:hAnsi="Tahoma" w:cs="Tahoma"/>
              </w:rPr>
            </w:pPr>
            <w:r w:rsidRPr="00D327A8">
              <w:rPr>
                <w:rFonts w:ascii="Tahoma" w:eastAsia="Arial" w:hAnsi="Tahoma" w:cs="Tahoma"/>
              </w:rPr>
              <w:t xml:space="preserve">Swabs are taken incorrectly causing a false reading or </w:t>
            </w:r>
            <w:r w:rsidRPr="00D327A8">
              <w:rPr>
                <w:rFonts w:ascii="Tahoma" w:eastAsia="Arial" w:hAnsi="Tahoma" w:cs="Tahoma"/>
              </w:rPr>
              <w:lastRenderedPageBreak/>
              <w:t>cause contamination</w:t>
            </w:r>
          </w:p>
        </w:tc>
        <w:tc>
          <w:tcPr>
            <w:tcW w:w="6217" w:type="dxa"/>
            <w:shd w:val="clear" w:color="auto" w:fill="FFFFFF" w:themeFill="background1"/>
          </w:tcPr>
          <w:p w14:paraId="634F3C73"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lastRenderedPageBreak/>
              <w:t>Schools following government control measures.</w:t>
            </w:r>
          </w:p>
          <w:p w14:paraId="71CEFA31"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proofErr w:type="spellStart"/>
            <w:r w:rsidRPr="00D327A8">
              <w:rPr>
                <w:rFonts w:ascii="Tahoma" w:hAnsi="Tahoma" w:cs="Tahoma"/>
                <w:color w:val="000000" w:themeColor="text1"/>
              </w:rPr>
              <w:t>Covid</w:t>
            </w:r>
            <w:proofErr w:type="spellEnd"/>
            <w:r w:rsidRPr="00D327A8">
              <w:rPr>
                <w:rFonts w:ascii="Tahoma" w:hAnsi="Tahoma" w:cs="Tahoma"/>
                <w:color w:val="000000" w:themeColor="text1"/>
              </w:rPr>
              <w:t xml:space="preserve"> Coordinator has undertaken relevant training and informed staff of how to access the portal/training videos/documents prior to taking part in the community testing scheme.</w:t>
            </w:r>
          </w:p>
          <w:p w14:paraId="2C6111A7"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lastRenderedPageBreak/>
              <w:t>Instructions dated 15th January 2021 to be issued alongside the kits and staff informed that the old instructions which are contained in box must be recycled</w:t>
            </w:r>
          </w:p>
          <w:p w14:paraId="22EF0438"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 xml:space="preserve">Test conducted on a dry, clean, flat surface. </w:t>
            </w:r>
          </w:p>
          <w:p w14:paraId="468195EF"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Hands washed or use sanitiser before taking the test.</w:t>
            </w:r>
          </w:p>
          <w:p w14:paraId="7461D780"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Online information, training and webinars available. Video available on how to take your own test.</w:t>
            </w:r>
          </w:p>
          <w:p w14:paraId="689535FE"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 xml:space="preserve">Information with the kits to be followed. </w:t>
            </w:r>
          </w:p>
          <w:p w14:paraId="3F455213"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Regular communication with staff about the testing process.</w:t>
            </w:r>
          </w:p>
          <w:p w14:paraId="616A85F5"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 xml:space="preserve">If test is void, take another test. If 2 void results in a row, a PCR test should be taken. </w:t>
            </w:r>
          </w:p>
          <w:p w14:paraId="4EA1E6CA"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 xml:space="preserve">If a number of tests give a void result, unclear results or leaking/damaged tubes should be recorded and escalated to the DfE helpline.  </w:t>
            </w:r>
          </w:p>
          <w:p w14:paraId="341FA49B" w14:textId="77777777" w:rsidR="00F337AD" w:rsidRPr="00D327A8" w:rsidRDefault="00F337AD" w:rsidP="00D327A8">
            <w:pPr>
              <w:pStyle w:val="ListParagraph"/>
              <w:numPr>
                <w:ilvl w:val="0"/>
                <w:numId w:val="1"/>
              </w:numPr>
              <w:spacing w:after="0" w:line="240" w:lineRule="auto"/>
              <w:rPr>
                <w:rFonts w:ascii="Tahoma" w:hAnsi="Tahoma" w:cs="Tahoma"/>
                <w:color w:val="000000" w:themeColor="text1"/>
              </w:rPr>
            </w:pPr>
            <w:proofErr w:type="spellStart"/>
            <w:r w:rsidRPr="00D327A8">
              <w:rPr>
                <w:rFonts w:ascii="Tahoma" w:hAnsi="Tahoma" w:cs="Tahoma"/>
                <w:color w:val="000000" w:themeColor="text1"/>
              </w:rPr>
              <w:t>Covid</w:t>
            </w:r>
            <w:proofErr w:type="spellEnd"/>
            <w:r w:rsidRPr="00D327A8">
              <w:rPr>
                <w:rFonts w:ascii="Tahoma" w:hAnsi="Tahoma" w:cs="Tahoma"/>
                <w:color w:val="000000" w:themeColor="text1"/>
              </w:rPr>
              <w:t xml:space="preserve"> Coordinator to be responsible for incident reporting on a school wide issue:</w:t>
            </w:r>
          </w:p>
          <w:p w14:paraId="3CFAA440" w14:textId="77777777" w:rsidR="00F337AD" w:rsidRPr="00D327A8" w:rsidRDefault="00F337AD" w:rsidP="00D327A8">
            <w:pPr>
              <w:rPr>
                <w:rFonts w:ascii="Tahoma" w:hAnsi="Tahoma" w:cs="Tahoma"/>
                <w:color w:val="000000" w:themeColor="text1"/>
              </w:rPr>
            </w:pPr>
            <w:r w:rsidRPr="00D327A8">
              <w:rPr>
                <w:rFonts w:ascii="Tahoma" w:hAnsi="Tahoma" w:cs="Tahoma"/>
                <w:noProof/>
                <w:color w:val="000000" w:themeColor="text1"/>
                <w:lang w:eastAsia="en-GB"/>
              </w:rPr>
              <w:drawing>
                <wp:anchor distT="0" distB="0" distL="114300" distR="114300" simplePos="0" relativeHeight="251659264" behindDoc="0" locked="0" layoutInCell="1" allowOverlap="1" wp14:anchorId="0CC14459" wp14:editId="6D67CF0A">
                  <wp:simplePos x="0" y="0"/>
                  <wp:positionH relativeFrom="column">
                    <wp:posOffset>405130</wp:posOffset>
                  </wp:positionH>
                  <wp:positionV relativeFrom="paragraph">
                    <wp:posOffset>29210</wp:posOffset>
                  </wp:positionV>
                  <wp:extent cx="3337560" cy="1966497"/>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1966497"/>
                          </a:xfrm>
                          <a:prstGeom prst="rect">
                            <a:avLst/>
                          </a:prstGeom>
                        </pic:spPr>
                      </pic:pic>
                    </a:graphicData>
                  </a:graphic>
                  <wp14:sizeRelH relativeFrom="page">
                    <wp14:pctWidth>0</wp14:pctWidth>
                  </wp14:sizeRelH>
                  <wp14:sizeRelV relativeFrom="page">
                    <wp14:pctHeight>0</wp14:pctHeight>
                  </wp14:sizeRelV>
                </wp:anchor>
              </w:drawing>
            </w:r>
          </w:p>
          <w:p w14:paraId="767C1233" w14:textId="77777777" w:rsidR="00F337AD" w:rsidRPr="00D327A8" w:rsidRDefault="00F337AD" w:rsidP="00D327A8">
            <w:pPr>
              <w:rPr>
                <w:rFonts w:ascii="Tahoma" w:hAnsi="Tahoma" w:cs="Tahoma"/>
                <w:color w:val="000000" w:themeColor="text1"/>
              </w:rPr>
            </w:pPr>
          </w:p>
          <w:p w14:paraId="10D31E66" w14:textId="77777777" w:rsidR="00F337AD" w:rsidRPr="00D327A8" w:rsidRDefault="00F337AD" w:rsidP="00D327A8">
            <w:pPr>
              <w:rPr>
                <w:rFonts w:ascii="Tahoma" w:hAnsi="Tahoma" w:cs="Tahoma"/>
                <w:color w:val="000000" w:themeColor="text1"/>
              </w:rPr>
            </w:pPr>
          </w:p>
          <w:p w14:paraId="0E41E9E0" w14:textId="77777777" w:rsidR="00F337AD" w:rsidRPr="00D327A8" w:rsidRDefault="00F337AD" w:rsidP="00D327A8">
            <w:pPr>
              <w:rPr>
                <w:rFonts w:ascii="Tahoma" w:hAnsi="Tahoma" w:cs="Tahoma"/>
                <w:color w:val="000000" w:themeColor="text1"/>
              </w:rPr>
            </w:pPr>
          </w:p>
          <w:p w14:paraId="11B60068" w14:textId="77777777" w:rsidR="00F337AD" w:rsidRPr="00D327A8" w:rsidRDefault="00F337AD" w:rsidP="00D327A8">
            <w:pPr>
              <w:rPr>
                <w:rFonts w:ascii="Tahoma" w:hAnsi="Tahoma" w:cs="Tahoma"/>
                <w:color w:val="000000" w:themeColor="text1"/>
              </w:rPr>
            </w:pPr>
          </w:p>
          <w:p w14:paraId="0E3A5AF2" w14:textId="77777777" w:rsidR="00F337AD" w:rsidRPr="00D327A8" w:rsidRDefault="00F337AD" w:rsidP="00D327A8">
            <w:pPr>
              <w:rPr>
                <w:rFonts w:ascii="Tahoma" w:hAnsi="Tahoma" w:cs="Tahoma"/>
                <w:color w:val="000000" w:themeColor="text1"/>
              </w:rPr>
            </w:pPr>
          </w:p>
          <w:p w14:paraId="6FBF9C20" w14:textId="77777777" w:rsidR="00F337AD" w:rsidRPr="00D327A8" w:rsidRDefault="00F337AD" w:rsidP="00D327A8">
            <w:pPr>
              <w:rPr>
                <w:rFonts w:ascii="Tahoma" w:hAnsi="Tahoma" w:cs="Tahoma"/>
                <w:color w:val="000000" w:themeColor="text1"/>
              </w:rPr>
            </w:pPr>
          </w:p>
          <w:p w14:paraId="24D569E5" w14:textId="77777777" w:rsidR="00F337AD" w:rsidRPr="00D327A8" w:rsidRDefault="00F337AD" w:rsidP="00D327A8">
            <w:pPr>
              <w:rPr>
                <w:rFonts w:ascii="Tahoma" w:hAnsi="Tahoma" w:cs="Tahoma"/>
                <w:color w:val="000000" w:themeColor="text1"/>
              </w:rPr>
            </w:pPr>
          </w:p>
          <w:p w14:paraId="2A4C29D2" w14:textId="77777777" w:rsidR="00F337AD" w:rsidRPr="00D327A8" w:rsidRDefault="00F337AD" w:rsidP="00D327A8">
            <w:pPr>
              <w:rPr>
                <w:rFonts w:ascii="Tahoma" w:hAnsi="Tahoma" w:cs="Tahoma"/>
                <w:color w:val="000000" w:themeColor="text1"/>
              </w:rPr>
            </w:pPr>
          </w:p>
          <w:p w14:paraId="46ED1689" w14:textId="1D37F6E3" w:rsidR="00F337AD" w:rsidRPr="00D327A8" w:rsidRDefault="00F337AD" w:rsidP="00D327A8">
            <w:pPr>
              <w:rPr>
                <w:rFonts w:ascii="Tahoma" w:hAnsi="Tahoma" w:cs="Tahoma"/>
                <w:color w:val="000000" w:themeColor="text1"/>
              </w:rPr>
            </w:pPr>
          </w:p>
          <w:p w14:paraId="07072FCB" w14:textId="39C1439B" w:rsidR="007807B2" w:rsidRPr="00D327A8" w:rsidRDefault="007807B2" w:rsidP="00D327A8">
            <w:pPr>
              <w:rPr>
                <w:rFonts w:ascii="Tahoma" w:hAnsi="Tahoma" w:cs="Tahoma"/>
                <w:color w:val="000000" w:themeColor="text1"/>
              </w:rPr>
            </w:pPr>
          </w:p>
          <w:p w14:paraId="464B6860" w14:textId="55F00743" w:rsidR="007807B2" w:rsidRPr="00D327A8" w:rsidRDefault="007807B2" w:rsidP="00D327A8">
            <w:pPr>
              <w:rPr>
                <w:rFonts w:ascii="Tahoma" w:hAnsi="Tahoma" w:cs="Tahoma"/>
                <w:color w:val="000000" w:themeColor="text1"/>
              </w:rPr>
            </w:pPr>
          </w:p>
          <w:p w14:paraId="74536DC1" w14:textId="77777777" w:rsidR="007807B2" w:rsidRPr="00D327A8" w:rsidRDefault="007807B2" w:rsidP="00D327A8">
            <w:pPr>
              <w:rPr>
                <w:rFonts w:ascii="Tahoma" w:hAnsi="Tahoma" w:cs="Tahoma"/>
                <w:color w:val="000000" w:themeColor="text1"/>
              </w:rPr>
            </w:pPr>
          </w:p>
          <w:p w14:paraId="108656EC" w14:textId="77777777" w:rsidR="00F337AD" w:rsidRPr="00D327A8" w:rsidRDefault="00F337AD" w:rsidP="00D327A8">
            <w:pPr>
              <w:rPr>
                <w:rFonts w:ascii="Tahoma" w:hAnsi="Tahoma" w:cs="Tahoma"/>
                <w:color w:val="000000" w:themeColor="text1"/>
              </w:rPr>
            </w:pPr>
          </w:p>
          <w:p w14:paraId="09F4BA86" w14:textId="77777777" w:rsidR="00F337AD" w:rsidRPr="00D327A8" w:rsidRDefault="00F337AD" w:rsidP="00D327A8">
            <w:pPr>
              <w:ind w:left="360"/>
              <w:rPr>
                <w:rFonts w:ascii="Tahoma" w:eastAsia="Arial" w:hAnsi="Tahoma" w:cs="Tahoma"/>
                <w:color w:val="000000"/>
              </w:rPr>
            </w:pPr>
          </w:p>
        </w:tc>
        <w:tc>
          <w:tcPr>
            <w:tcW w:w="3513" w:type="dxa"/>
            <w:gridSpan w:val="2"/>
            <w:shd w:val="clear" w:color="auto" w:fill="FFFFFF"/>
          </w:tcPr>
          <w:p w14:paraId="0CA45237" w14:textId="77777777" w:rsidR="00F337AD" w:rsidRPr="00D327A8" w:rsidRDefault="00F337AD" w:rsidP="00D327A8">
            <w:pPr>
              <w:spacing w:before="120" w:after="120" w:line="276" w:lineRule="auto"/>
              <w:rPr>
                <w:rFonts w:ascii="Tahoma" w:eastAsia="Arial" w:hAnsi="Tahoma" w:cs="Tahoma"/>
              </w:rPr>
            </w:pPr>
          </w:p>
        </w:tc>
        <w:tc>
          <w:tcPr>
            <w:tcW w:w="1362" w:type="dxa"/>
            <w:gridSpan w:val="2"/>
            <w:shd w:val="clear" w:color="auto" w:fill="FFFFFF"/>
          </w:tcPr>
          <w:p w14:paraId="16F2CFEA" w14:textId="77777777" w:rsidR="00F337AD" w:rsidRPr="00D327A8" w:rsidRDefault="00F337AD" w:rsidP="00D327A8">
            <w:pPr>
              <w:spacing w:before="120" w:after="120" w:line="276" w:lineRule="auto"/>
              <w:rPr>
                <w:rFonts w:ascii="Tahoma" w:eastAsia="Arial" w:hAnsi="Tahoma" w:cs="Tahoma"/>
              </w:rPr>
            </w:pPr>
          </w:p>
        </w:tc>
        <w:tc>
          <w:tcPr>
            <w:tcW w:w="1351" w:type="dxa"/>
            <w:shd w:val="clear" w:color="auto" w:fill="FFFFFF"/>
          </w:tcPr>
          <w:p w14:paraId="7C1F05DE" w14:textId="77777777" w:rsidR="00F337AD" w:rsidRPr="00D327A8" w:rsidRDefault="00F337AD" w:rsidP="00D327A8">
            <w:pPr>
              <w:spacing w:before="120" w:after="120" w:line="276" w:lineRule="auto"/>
              <w:rPr>
                <w:rFonts w:ascii="Tahoma" w:eastAsia="Arial" w:hAnsi="Tahoma" w:cs="Tahoma"/>
              </w:rPr>
            </w:pPr>
          </w:p>
        </w:tc>
      </w:tr>
      <w:tr w:rsidR="00B73C7F" w:rsidRPr="00112D9C" w14:paraId="2B93388E" w14:textId="77777777" w:rsidTr="00D327A8">
        <w:tc>
          <w:tcPr>
            <w:tcW w:w="1339" w:type="dxa"/>
            <w:shd w:val="clear" w:color="auto" w:fill="FFFFFF"/>
          </w:tcPr>
          <w:p w14:paraId="23854266" w14:textId="77777777" w:rsidR="00B73C7F" w:rsidRPr="00D327A8" w:rsidRDefault="00B73C7F" w:rsidP="00D327A8">
            <w:pPr>
              <w:spacing w:before="120" w:after="120" w:line="276" w:lineRule="auto"/>
              <w:rPr>
                <w:rFonts w:ascii="Tahoma" w:eastAsia="Arial" w:hAnsi="Tahoma" w:cs="Tahoma"/>
              </w:rPr>
            </w:pPr>
          </w:p>
        </w:tc>
        <w:tc>
          <w:tcPr>
            <w:tcW w:w="1586" w:type="dxa"/>
            <w:shd w:val="clear" w:color="auto" w:fill="FFFFFF"/>
          </w:tcPr>
          <w:p w14:paraId="4A511540" w14:textId="28327BCD" w:rsidR="00B73C7F" w:rsidRPr="00D327A8" w:rsidRDefault="00B73C7F" w:rsidP="00D327A8">
            <w:pPr>
              <w:spacing w:before="120" w:after="120" w:line="276" w:lineRule="auto"/>
              <w:rPr>
                <w:rFonts w:ascii="Tahoma" w:eastAsia="Arial" w:hAnsi="Tahoma" w:cs="Tahoma"/>
              </w:rPr>
            </w:pPr>
            <w:r w:rsidRPr="00D327A8">
              <w:rPr>
                <w:rFonts w:ascii="Tahoma" w:eastAsia="Arial" w:hAnsi="Tahoma" w:cs="Tahoma"/>
              </w:rPr>
              <w:t>Positive test is identified</w:t>
            </w:r>
          </w:p>
        </w:tc>
        <w:tc>
          <w:tcPr>
            <w:tcW w:w="6217" w:type="dxa"/>
            <w:shd w:val="clear" w:color="auto" w:fill="FFFFFF" w:themeFill="background1"/>
          </w:tcPr>
          <w:p w14:paraId="602F8C78" w14:textId="234E04EC" w:rsidR="00B73C7F" w:rsidRPr="00D327A8" w:rsidRDefault="006B006E"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Staff member will contact Head teacher after receiving the positive Test result</w:t>
            </w:r>
          </w:p>
          <w:p w14:paraId="0D9FC17B" w14:textId="5C85E250" w:rsidR="006B006E" w:rsidRPr="00D327A8" w:rsidRDefault="006B006E"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Staff member to book a PCR test straight away by contacting 119 or NHS Coronavirus website</w:t>
            </w:r>
          </w:p>
          <w:p w14:paraId="12BA868F" w14:textId="2EA84A9C" w:rsidR="006B006E" w:rsidRPr="00D327A8" w:rsidRDefault="006B006E"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 xml:space="preserve">Head teacher, </w:t>
            </w:r>
            <w:proofErr w:type="spellStart"/>
            <w:r w:rsidRPr="00D327A8">
              <w:rPr>
                <w:rFonts w:ascii="Tahoma" w:hAnsi="Tahoma" w:cs="Tahoma"/>
                <w:color w:val="000000" w:themeColor="text1"/>
              </w:rPr>
              <w:t>Covid</w:t>
            </w:r>
            <w:proofErr w:type="spellEnd"/>
            <w:r w:rsidRPr="00D327A8">
              <w:rPr>
                <w:rFonts w:ascii="Tahoma" w:hAnsi="Tahoma" w:cs="Tahoma"/>
                <w:color w:val="000000" w:themeColor="text1"/>
              </w:rPr>
              <w:t xml:space="preserve"> coordinator and </w:t>
            </w:r>
            <w:proofErr w:type="spellStart"/>
            <w:r w:rsidRPr="00D327A8">
              <w:rPr>
                <w:rFonts w:ascii="Tahoma" w:hAnsi="Tahoma" w:cs="Tahoma"/>
                <w:color w:val="000000" w:themeColor="text1"/>
              </w:rPr>
              <w:t>Covid</w:t>
            </w:r>
            <w:proofErr w:type="spellEnd"/>
            <w:r w:rsidRPr="00D327A8">
              <w:rPr>
                <w:rFonts w:ascii="Tahoma" w:hAnsi="Tahoma" w:cs="Tahoma"/>
                <w:color w:val="000000" w:themeColor="text1"/>
              </w:rPr>
              <w:t xml:space="preserve"> administration assistant to contact PHE, Bradford Council and NHS Track and trace</w:t>
            </w:r>
          </w:p>
          <w:p w14:paraId="2DF0802A" w14:textId="531E01D8" w:rsidR="006B006E" w:rsidRPr="00D327A8" w:rsidRDefault="006B006E"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Chair of Governors, John Ashworth, made aware of the situation</w:t>
            </w:r>
          </w:p>
          <w:p w14:paraId="7993B38E" w14:textId="77777777" w:rsidR="006B006E" w:rsidRDefault="006B006E" w:rsidP="00D327A8">
            <w:pPr>
              <w:pStyle w:val="ListParagraph"/>
              <w:numPr>
                <w:ilvl w:val="0"/>
                <w:numId w:val="1"/>
              </w:numPr>
              <w:spacing w:after="0" w:line="240" w:lineRule="auto"/>
              <w:rPr>
                <w:rFonts w:ascii="Tahoma" w:hAnsi="Tahoma" w:cs="Tahoma"/>
                <w:color w:val="000000" w:themeColor="text1"/>
              </w:rPr>
            </w:pPr>
            <w:r w:rsidRPr="00D327A8">
              <w:rPr>
                <w:rFonts w:ascii="Tahoma" w:hAnsi="Tahoma" w:cs="Tahoma"/>
                <w:color w:val="000000" w:themeColor="text1"/>
              </w:rPr>
              <w:t>Staff membe</w:t>
            </w:r>
            <w:r w:rsidR="00873640" w:rsidRPr="00D327A8">
              <w:rPr>
                <w:rFonts w:ascii="Tahoma" w:hAnsi="Tahoma" w:cs="Tahoma"/>
                <w:color w:val="000000" w:themeColor="text1"/>
              </w:rPr>
              <w:t xml:space="preserve">r to work remotely </w:t>
            </w:r>
            <w:r w:rsidRPr="00D327A8">
              <w:rPr>
                <w:rFonts w:ascii="Tahoma" w:hAnsi="Tahoma" w:cs="Tahoma"/>
                <w:color w:val="000000" w:themeColor="text1"/>
              </w:rPr>
              <w:t>(if well enough)</w:t>
            </w:r>
            <w:r w:rsidR="00873640" w:rsidRPr="00D327A8">
              <w:rPr>
                <w:rFonts w:ascii="Tahoma" w:hAnsi="Tahoma" w:cs="Tahoma"/>
                <w:color w:val="000000" w:themeColor="text1"/>
              </w:rPr>
              <w:t xml:space="preserve">. </w:t>
            </w:r>
          </w:p>
          <w:p w14:paraId="29745AE8" w14:textId="77777777" w:rsidR="00D327A8" w:rsidRDefault="00D327A8" w:rsidP="00D327A8">
            <w:pPr>
              <w:rPr>
                <w:rFonts w:ascii="Tahoma" w:hAnsi="Tahoma" w:cs="Tahoma"/>
                <w:color w:val="000000" w:themeColor="text1"/>
              </w:rPr>
            </w:pPr>
          </w:p>
          <w:p w14:paraId="7729DD99" w14:textId="77777777" w:rsidR="00D327A8" w:rsidRPr="00D327A8" w:rsidRDefault="00D327A8" w:rsidP="00D327A8">
            <w:pPr>
              <w:rPr>
                <w:rFonts w:ascii="Tahoma" w:hAnsi="Tahoma" w:cs="Tahoma"/>
                <w:b/>
                <w:color w:val="000000" w:themeColor="text1"/>
              </w:rPr>
            </w:pPr>
            <w:r w:rsidRPr="00D327A8">
              <w:rPr>
                <w:rFonts w:ascii="Tahoma" w:hAnsi="Tahoma" w:cs="Tahoma"/>
                <w:b/>
                <w:color w:val="000000" w:themeColor="text1"/>
              </w:rPr>
              <w:t>Government Guidance 27.9.21</w:t>
            </w:r>
          </w:p>
          <w:p w14:paraId="24CFCCFA" w14:textId="77777777" w:rsidR="00D327A8" w:rsidRPr="00D327A8" w:rsidRDefault="00D327A8" w:rsidP="00D327A8">
            <w:pPr>
              <w:rPr>
                <w:rFonts w:ascii="Tahoma" w:hAnsi="Tahoma" w:cs="Tahoma"/>
                <w:b/>
                <w:color w:val="000000" w:themeColor="text1"/>
              </w:rPr>
            </w:pPr>
          </w:p>
          <w:p w14:paraId="574D7AB7" w14:textId="5637132C" w:rsidR="00D327A8" w:rsidRPr="00D327A8" w:rsidRDefault="00D327A8" w:rsidP="00D327A8">
            <w:pPr>
              <w:rPr>
                <w:rFonts w:ascii="Tahoma" w:hAnsi="Tahoma" w:cs="Tahoma"/>
                <w:b/>
                <w:color w:val="000000" w:themeColor="text1"/>
              </w:rPr>
            </w:pPr>
            <w:r w:rsidRPr="00D327A8">
              <w:rPr>
                <w:rFonts w:ascii="Tahoma" w:hAnsi="Tahoma" w:cs="Tahoma"/>
                <w:b/>
                <w:color w:val="000000" w:themeColor="text1"/>
              </w:rPr>
              <w:t>Confirmatory PCR tests</w:t>
            </w:r>
            <w:r>
              <w:rPr>
                <w:rFonts w:ascii="Tahoma" w:hAnsi="Tahoma" w:cs="Tahoma"/>
                <w:b/>
                <w:color w:val="000000" w:themeColor="text1"/>
              </w:rPr>
              <w:t>:</w:t>
            </w:r>
          </w:p>
          <w:p w14:paraId="25115C43" w14:textId="77777777" w:rsidR="00D327A8" w:rsidRDefault="00D327A8" w:rsidP="00D327A8">
            <w:pPr>
              <w:pStyle w:val="ListParagraph"/>
              <w:numPr>
                <w:ilvl w:val="0"/>
                <w:numId w:val="5"/>
              </w:numPr>
              <w:spacing w:after="0" w:line="240" w:lineRule="auto"/>
              <w:rPr>
                <w:rFonts w:ascii="Tahoma" w:hAnsi="Tahoma" w:cs="Tahoma"/>
                <w:b/>
                <w:color w:val="000000" w:themeColor="text1"/>
              </w:rPr>
            </w:pPr>
            <w:r w:rsidRPr="00D327A8">
              <w:rPr>
                <w:rFonts w:ascii="Tahoma" w:hAnsi="Tahoma" w:cs="Tahoma"/>
                <w:b/>
                <w:color w:val="000000" w:themeColor="text1"/>
              </w:rPr>
              <w:t xml:space="preserve">Staff and pupils with a positive LFD test result should self-isolate in line with the stay at home guidance for households with possible or confirmed coronavirus (COVID-19) infection. </w:t>
            </w:r>
          </w:p>
          <w:p w14:paraId="5269A73B" w14:textId="10764A69" w:rsidR="00D327A8" w:rsidRPr="00D327A8" w:rsidRDefault="00D327A8" w:rsidP="00D327A8">
            <w:pPr>
              <w:pStyle w:val="ListParagraph"/>
              <w:numPr>
                <w:ilvl w:val="0"/>
                <w:numId w:val="5"/>
              </w:numPr>
              <w:spacing w:after="0" w:line="240" w:lineRule="auto"/>
              <w:rPr>
                <w:rFonts w:ascii="Tahoma" w:hAnsi="Tahoma" w:cs="Tahoma"/>
                <w:b/>
                <w:color w:val="000000" w:themeColor="text1"/>
              </w:rPr>
            </w:pPr>
            <w:r w:rsidRPr="00D327A8">
              <w:rPr>
                <w:rFonts w:ascii="Tahoma" w:hAnsi="Tahoma" w:cs="Tahoma"/>
                <w:b/>
                <w:color w:val="000000" w:themeColor="text1"/>
              </w:rPr>
              <w:t>They will also need to get a free PCR test to check if they have COVID-19.</w:t>
            </w:r>
          </w:p>
          <w:p w14:paraId="3A4159BA" w14:textId="77777777" w:rsidR="00D327A8" w:rsidRPr="00D327A8" w:rsidRDefault="00D327A8" w:rsidP="00D327A8">
            <w:pPr>
              <w:rPr>
                <w:rFonts w:ascii="Tahoma" w:hAnsi="Tahoma" w:cs="Tahoma"/>
                <w:b/>
                <w:color w:val="000000" w:themeColor="text1"/>
              </w:rPr>
            </w:pPr>
          </w:p>
          <w:p w14:paraId="781BFF7F" w14:textId="77777777" w:rsidR="00D327A8" w:rsidRPr="00D327A8" w:rsidRDefault="00D327A8" w:rsidP="00D327A8">
            <w:pPr>
              <w:rPr>
                <w:rFonts w:ascii="Tahoma" w:hAnsi="Tahoma" w:cs="Tahoma"/>
                <w:b/>
                <w:color w:val="000000" w:themeColor="text1"/>
              </w:rPr>
            </w:pPr>
            <w:r w:rsidRPr="00D327A8">
              <w:rPr>
                <w:rFonts w:ascii="Tahoma" w:hAnsi="Tahoma" w:cs="Tahoma"/>
                <w:b/>
                <w:color w:val="000000" w:themeColor="text1"/>
              </w:rPr>
              <w:t>Whilst awaiting the PCR result, the individual should continue to self-isolate.</w:t>
            </w:r>
          </w:p>
          <w:p w14:paraId="65259D8D" w14:textId="77777777" w:rsidR="00D327A8" w:rsidRPr="00D327A8" w:rsidRDefault="00D327A8" w:rsidP="00D327A8">
            <w:pPr>
              <w:rPr>
                <w:rFonts w:ascii="Tahoma" w:hAnsi="Tahoma" w:cs="Tahoma"/>
                <w:b/>
                <w:color w:val="000000" w:themeColor="text1"/>
              </w:rPr>
            </w:pPr>
          </w:p>
          <w:p w14:paraId="23A91C0E" w14:textId="6F1A1225" w:rsidR="00D327A8" w:rsidRPr="00D327A8" w:rsidRDefault="00D327A8" w:rsidP="00D327A8">
            <w:pPr>
              <w:pStyle w:val="ListParagraph"/>
              <w:numPr>
                <w:ilvl w:val="0"/>
                <w:numId w:val="6"/>
              </w:numPr>
              <w:spacing w:after="0" w:line="240" w:lineRule="auto"/>
              <w:rPr>
                <w:rFonts w:ascii="Tahoma" w:hAnsi="Tahoma" w:cs="Tahoma"/>
                <w:color w:val="000000" w:themeColor="text1"/>
              </w:rPr>
            </w:pPr>
            <w:r w:rsidRPr="00D327A8">
              <w:rPr>
                <w:rFonts w:ascii="Tahoma" w:hAnsi="Tahoma" w:cs="Tahoma"/>
                <w:b/>
                <w:color w:val="000000" w:themeColor="text1"/>
              </w:rPr>
              <w:t>If the PCR test is taken within 2 days of the positive lateral flow test, and is negative, it overrides the self-test LFD test and the pupil can return to school, as long as the individual doesn’t have COVID-19 symptoms.</w:t>
            </w:r>
          </w:p>
        </w:tc>
        <w:tc>
          <w:tcPr>
            <w:tcW w:w="3513" w:type="dxa"/>
            <w:gridSpan w:val="2"/>
            <w:shd w:val="clear" w:color="auto" w:fill="FFFFFF"/>
          </w:tcPr>
          <w:p w14:paraId="29A61CD4" w14:textId="2B0E9B95" w:rsidR="00B73C7F" w:rsidRPr="00D327A8" w:rsidRDefault="00B73C7F" w:rsidP="00D327A8">
            <w:pPr>
              <w:spacing w:before="120" w:after="120" w:line="276" w:lineRule="auto"/>
              <w:rPr>
                <w:rFonts w:ascii="Tahoma" w:eastAsia="Arial" w:hAnsi="Tahoma" w:cs="Tahoma"/>
              </w:rPr>
            </w:pPr>
          </w:p>
        </w:tc>
        <w:tc>
          <w:tcPr>
            <w:tcW w:w="1362" w:type="dxa"/>
            <w:gridSpan w:val="2"/>
            <w:shd w:val="clear" w:color="auto" w:fill="FFFFFF"/>
          </w:tcPr>
          <w:p w14:paraId="64ACBF64" w14:textId="77777777" w:rsidR="00B73C7F" w:rsidRPr="00D327A8" w:rsidRDefault="00B73C7F" w:rsidP="00D327A8">
            <w:pPr>
              <w:spacing w:before="120" w:after="120" w:line="276" w:lineRule="auto"/>
              <w:rPr>
                <w:rFonts w:ascii="Tahoma" w:eastAsia="Arial" w:hAnsi="Tahoma" w:cs="Tahoma"/>
              </w:rPr>
            </w:pPr>
          </w:p>
        </w:tc>
        <w:tc>
          <w:tcPr>
            <w:tcW w:w="1351" w:type="dxa"/>
            <w:shd w:val="clear" w:color="auto" w:fill="FFFFFF"/>
          </w:tcPr>
          <w:p w14:paraId="52373904" w14:textId="77777777" w:rsidR="00B73C7F" w:rsidRPr="00D327A8" w:rsidRDefault="00B73C7F" w:rsidP="00D327A8">
            <w:pPr>
              <w:spacing w:before="120" w:after="120" w:line="276" w:lineRule="auto"/>
              <w:rPr>
                <w:rFonts w:ascii="Tahoma" w:eastAsia="Arial" w:hAnsi="Tahoma" w:cs="Tahoma"/>
              </w:rPr>
            </w:pPr>
          </w:p>
        </w:tc>
      </w:tr>
    </w:tbl>
    <w:p w14:paraId="37F79362" w14:textId="77777777" w:rsidR="00EC29B3" w:rsidRDefault="00EC29B3"/>
    <w:sectPr w:rsidR="00EC29B3" w:rsidSect="00D327A8">
      <w:head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62798" w14:textId="77777777" w:rsidR="00554F88" w:rsidRDefault="00554F88" w:rsidP="00554F88">
      <w:pPr>
        <w:spacing w:after="0" w:line="240" w:lineRule="auto"/>
      </w:pPr>
      <w:r>
        <w:separator/>
      </w:r>
    </w:p>
  </w:endnote>
  <w:endnote w:type="continuationSeparator" w:id="0">
    <w:p w14:paraId="6C0790E4" w14:textId="77777777" w:rsidR="00554F88" w:rsidRDefault="00554F88" w:rsidP="0055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B9F10" w14:textId="77777777" w:rsidR="00554F88" w:rsidRDefault="00554F88" w:rsidP="00554F88">
      <w:pPr>
        <w:spacing w:after="0" w:line="240" w:lineRule="auto"/>
      </w:pPr>
      <w:r>
        <w:separator/>
      </w:r>
    </w:p>
  </w:footnote>
  <w:footnote w:type="continuationSeparator" w:id="0">
    <w:p w14:paraId="78C13B8D" w14:textId="77777777" w:rsidR="00554F88" w:rsidRDefault="00554F88" w:rsidP="00554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A7492" w14:textId="1FB72F7C" w:rsidR="00554F88" w:rsidRDefault="00D327A8" w:rsidP="00554F88">
    <w:pPr>
      <w:pStyle w:val="Header"/>
      <w:jc w:val="center"/>
    </w:pPr>
    <w:r>
      <w:rPr>
        <w:noProof/>
      </w:rPr>
      <w:drawing>
        <wp:inline distT="0" distB="0" distL="0" distR="0" wp14:anchorId="51A56111" wp14:editId="48266F41">
          <wp:extent cx="1514475" cy="10091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500 (2).JPG"/>
                  <pic:cNvPicPr/>
                </pic:nvPicPr>
                <pic:blipFill>
                  <a:blip r:embed="rId1">
                    <a:extLst>
                      <a:ext uri="{28A0092B-C50C-407E-A947-70E740481C1C}">
                        <a14:useLocalDpi xmlns:a14="http://schemas.microsoft.com/office/drawing/2010/main" val="0"/>
                      </a:ext>
                    </a:extLst>
                  </a:blip>
                  <a:stretch>
                    <a:fillRect/>
                  </a:stretch>
                </pic:blipFill>
                <pic:spPr>
                  <a:xfrm>
                    <a:off x="0" y="0"/>
                    <a:ext cx="1519986" cy="1012797"/>
                  </a:xfrm>
                  <a:prstGeom prst="rect">
                    <a:avLst/>
                  </a:prstGeom>
                </pic:spPr>
              </pic:pic>
            </a:graphicData>
          </a:graphic>
        </wp:inline>
      </w:drawing>
    </w:r>
  </w:p>
  <w:p w14:paraId="74D26059" w14:textId="0FAD2C0A" w:rsidR="00554F88" w:rsidRDefault="00554F88">
    <w:pPr>
      <w:pStyle w:val="Header"/>
    </w:pPr>
  </w:p>
  <w:p w14:paraId="5B8DE21B" w14:textId="77777777" w:rsidR="00D327A8" w:rsidRDefault="00D32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1C67"/>
    <w:multiLevelType w:val="hybridMultilevel"/>
    <w:tmpl w:val="36FCB252"/>
    <w:lvl w:ilvl="0" w:tplc="6366B15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190480"/>
    <w:multiLevelType w:val="hybridMultilevel"/>
    <w:tmpl w:val="9B7666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E75A1B"/>
    <w:multiLevelType w:val="hybridMultilevel"/>
    <w:tmpl w:val="21BC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C655E"/>
    <w:multiLevelType w:val="hybridMultilevel"/>
    <w:tmpl w:val="4B52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2381B"/>
    <w:multiLevelType w:val="hybridMultilevel"/>
    <w:tmpl w:val="3E328436"/>
    <w:lvl w:ilvl="0" w:tplc="08090001">
      <w:start w:val="1"/>
      <w:numFmt w:val="bullet"/>
      <w:lvlText w:val=""/>
      <w:lvlJc w:val="left"/>
      <w:pPr>
        <w:ind w:left="360" w:hanging="360"/>
      </w:pPr>
      <w:rPr>
        <w:rFonts w:ascii="Symbol" w:hAnsi="Symbol" w:hint="default"/>
      </w:rPr>
    </w:lvl>
    <w:lvl w:ilvl="1" w:tplc="C060C804">
      <w:start w:val="10"/>
      <w:numFmt w:val="bullet"/>
      <w:lvlText w:val="-"/>
      <w:lvlJc w:val="left"/>
      <w:pPr>
        <w:ind w:left="1080" w:hanging="360"/>
      </w:pPr>
      <w:rPr>
        <w:rFonts w:ascii="Segoe UI" w:eastAsiaTheme="minorHAnsi"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F333B4"/>
    <w:multiLevelType w:val="hybridMultilevel"/>
    <w:tmpl w:val="9E76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D9C"/>
    <w:rsid w:val="00112D9C"/>
    <w:rsid w:val="002F00FA"/>
    <w:rsid w:val="00554F88"/>
    <w:rsid w:val="00584308"/>
    <w:rsid w:val="005D1B7E"/>
    <w:rsid w:val="006B006E"/>
    <w:rsid w:val="006F2837"/>
    <w:rsid w:val="006F4FE2"/>
    <w:rsid w:val="007807B2"/>
    <w:rsid w:val="00873640"/>
    <w:rsid w:val="00986A26"/>
    <w:rsid w:val="00B73C7F"/>
    <w:rsid w:val="00D327A8"/>
    <w:rsid w:val="00EC29B3"/>
    <w:rsid w:val="00F337AD"/>
    <w:rsid w:val="00F7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23EED7"/>
  <w15:chartTrackingRefBased/>
  <w15:docId w15:val="{E87042E2-E13D-4611-B98E-B3667CC5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unhideWhenUsed/>
    <w:rsid w:val="00112D9C"/>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12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37AD"/>
    <w:pPr>
      <w:spacing w:after="200" w:line="276" w:lineRule="auto"/>
      <w:ind w:left="720"/>
      <w:contextualSpacing/>
    </w:pPr>
    <w:rPr>
      <w:rFonts w:ascii="Arial" w:hAnsi="Arial"/>
      <w:sz w:val="20"/>
      <w:szCs w:val="20"/>
    </w:rPr>
  </w:style>
  <w:style w:type="paragraph" w:styleId="Header">
    <w:name w:val="header"/>
    <w:basedOn w:val="Normal"/>
    <w:link w:val="HeaderChar"/>
    <w:uiPriority w:val="99"/>
    <w:unhideWhenUsed/>
    <w:rsid w:val="00554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F88"/>
  </w:style>
  <w:style w:type="paragraph" w:styleId="Footer">
    <w:name w:val="footer"/>
    <w:basedOn w:val="Normal"/>
    <w:link w:val="FooterChar"/>
    <w:uiPriority w:val="99"/>
    <w:unhideWhenUsed/>
    <w:rsid w:val="00554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05045">
      <w:bodyDiv w:val="1"/>
      <w:marLeft w:val="0"/>
      <w:marRight w:val="0"/>
      <w:marTop w:val="0"/>
      <w:marBottom w:val="0"/>
      <w:divBdr>
        <w:top w:val="none" w:sz="0" w:space="0" w:color="auto"/>
        <w:left w:val="none" w:sz="0" w:space="0" w:color="auto"/>
        <w:bottom w:val="none" w:sz="0" w:space="0" w:color="auto"/>
        <w:right w:val="none" w:sz="0" w:space="0" w:color="auto"/>
      </w:divBdr>
    </w:div>
    <w:div w:id="200003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2EF10D8E67F4985A1DB242F37B7A4" ma:contentTypeVersion="13" ma:contentTypeDescription="Create a new document." ma:contentTypeScope="" ma:versionID="bce767b0f940d9a3692c35bae378a49a">
  <xsd:schema xmlns:xsd="http://www.w3.org/2001/XMLSchema" xmlns:xs="http://www.w3.org/2001/XMLSchema" xmlns:p="http://schemas.microsoft.com/office/2006/metadata/properties" xmlns:ns3="807d6113-cc74-4370-84be-d63f4c8b8d8f" xmlns:ns4="e145753f-7ec1-4670-b4e9-cfd9f9c8a3b2" targetNamespace="http://schemas.microsoft.com/office/2006/metadata/properties" ma:root="true" ma:fieldsID="38b5b11f8805ccb8dc5907d51f78b39c" ns3:_="" ns4:_="">
    <xsd:import namespace="807d6113-cc74-4370-84be-d63f4c8b8d8f"/>
    <xsd:import namespace="e145753f-7ec1-4670-b4e9-cfd9f9c8a3b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d6113-cc74-4370-84be-d63f4c8b8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45753f-7ec1-4670-b4e9-cfd9f9c8a3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9F813-EB28-400A-94B9-BFAB66DEEDC2}">
  <ds:schemaRefs>
    <ds:schemaRef ds:uri="http://purl.org/dc/dcmitype/"/>
    <ds:schemaRef ds:uri="http://schemas.microsoft.com/office/2006/documentManagement/types"/>
    <ds:schemaRef ds:uri="e145753f-7ec1-4670-b4e9-cfd9f9c8a3b2"/>
    <ds:schemaRef ds:uri="http://www.w3.org/XML/1998/namespace"/>
    <ds:schemaRef ds:uri="http://schemas.openxmlformats.org/package/2006/metadata/core-properties"/>
    <ds:schemaRef ds:uri="807d6113-cc74-4370-84be-d63f4c8b8d8f"/>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30A435C-9C6A-4370-90F7-068D2C28A4AC}">
  <ds:schemaRefs>
    <ds:schemaRef ds:uri="http://schemas.microsoft.com/sharepoint/v3/contenttype/forms"/>
  </ds:schemaRefs>
</ds:datastoreItem>
</file>

<file path=customXml/itemProps3.xml><?xml version="1.0" encoding="utf-8"?>
<ds:datastoreItem xmlns:ds="http://schemas.openxmlformats.org/officeDocument/2006/customXml" ds:itemID="{4C2DB210-1ECF-408A-8550-C7E8ACCB7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d6113-cc74-4370-84be-d63f4c8b8d8f"/>
    <ds:schemaRef ds:uri="e145753f-7ec1-4670-b4e9-cfd9f9c8a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Hunter</dc:creator>
  <cp:keywords/>
  <dc:description/>
  <cp:lastModifiedBy>Robert Hunter</cp:lastModifiedBy>
  <cp:revision>4</cp:revision>
  <cp:lastPrinted>2021-01-21T15:03:00Z</cp:lastPrinted>
  <dcterms:created xsi:type="dcterms:W3CDTF">2021-09-03T11:12:00Z</dcterms:created>
  <dcterms:modified xsi:type="dcterms:W3CDTF">2021-10-13T12:32:00Z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0x0101002C92EF10D8E67F4985A1DB242F37B7A4</vt:lpwstr>
  </property>
</Properties>
</file>